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1" w:type="dxa"/>
        <w:tblInd w:w="85" w:type="dxa"/>
        <w:tblCellMar>
          <w:left w:w="85" w:type="dxa"/>
          <w:right w:w="85" w:type="dxa"/>
        </w:tblCellMar>
        <w:tblLook w:val="0000" w:firstRow="0" w:lastRow="0" w:firstColumn="0" w:lastColumn="0" w:noHBand="0" w:noVBand="0"/>
      </w:tblPr>
      <w:tblGrid>
        <w:gridCol w:w="3544"/>
        <w:gridCol w:w="6137"/>
      </w:tblGrid>
      <w:tr w:rsidR="000C3229" w:rsidRPr="007667D1" w:rsidTr="00B40847">
        <w:trPr>
          <w:trHeight w:val="567"/>
        </w:trPr>
        <w:tc>
          <w:tcPr>
            <w:tcW w:w="3544" w:type="dxa"/>
          </w:tcPr>
          <w:p w:rsidR="000C3229" w:rsidRPr="00BC242B" w:rsidRDefault="00D92FC0" w:rsidP="00BC242B">
            <w:pPr>
              <w:pStyle w:val="Title"/>
              <w:ind w:right="-85"/>
              <w:rPr>
                <w:rFonts w:ascii="Times New Roman" w:hAnsi="Times New Roman"/>
                <w:sz w:val="26"/>
                <w:szCs w:val="26"/>
                <w:lang w:val="en-US"/>
              </w:rPr>
            </w:pPr>
            <w:r w:rsidRPr="00BC242B">
              <w:rPr>
                <w:rFonts w:ascii="Times New Roman" w:hAnsi="Times New Roman"/>
                <w:sz w:val="26"/>
                <w:szCs w:val="26"/>
                <w:lang w:val="en-US"/>
              </w:rPr>
              <w:t>ỦY BAN NHÂN DÂN</w:t>
            </w:r>
          </w:p>
          <w:p w:rsidR="000C3229" w:rsidRPr="007F2E39" w:rsidRDefault="000C3229" w:rsidP="00BC242B">
            <w:pPr>
              <w:ind w:right="-85"/>
              <w:jc w:val="center"/>
              <w:rPr>
                <w:b/>
                <w:sz w:val="26"/>
                <w:szCs w:val="20"/>
                <w:lang w:val="en-AU"/>
              </w:rPr>
            </w:pPr>
            <w:r w:rsidRPr="00BC242B">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640715</wp:posOffset>
                      </wp:positionH>
                      <wp:positionV relativeFrom="paragraph">
                        <wp:posOffset>196850</wp:posOffset>
                      </wp:positionV>
                      <wp:extent cx="907415" cy="0"/>
                      <wp:effectExtent l="0" t="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BC3EFA" id="_x0000_t32" coordsize="21600,21600" o:spt="32" o:oned="t" path="m,l21600,21600e" filled="f">
                      <v:path arrowok="t" fillok="f" o:connecttype="none"/>
                      <o:lock v:ext="edit" shapetype="t"/>
                    </v:shapetype>
                    <v:shape id="Straight Arrow Connector 5" o:spid="_x0000_s1026" type="#_x0000_t32" style="position:absolute;margin-left:50.45pt;margin-top:15.5pt;width:7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xw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"/>
                  </w:pict>
                </mc:Fallback>
              </mc:AlternateContent>
            </w:r>
            <w:r w:rsidR="00D92FC0" w:rsidRPr="00BC242B">
              <w:rPr>
                <w:b/>
                <w:sz w:val="26"/>
                <w:szCs w:val="26"/>
                <w:lang w:val="nl-NL"/>
              </w:rPr>
              <w:t>THÀNH PHỐ PLEIKU</w:t>
            </w:r>
          </w:p>
        </w:tc>
        <w:tc>
          <w:tcPr>
            <w:tcW w:w="6137" w:type="dxa"/>
          </w:tcPr>
          <w:p w:rsidR="000C3229" w:rsidRPr="007F2E39" w:rsidRDefault="000C3229" w:rsidP="008F7D7D">
            <w:pPr>
              <w:jc w:val="center"/>
              <w:rPr>
                <w:b/>
                <w:sz w:val="26"/>
                <w:szCs w:val="26"/>
                <w:lang w:val="en-AU"/>
              </w:rPr>
            </w:pPr>
            <w:r w:rsidRPr="007F2E39">
              <w:rPr>
                <w:b/>
                <w:sz w:val="26"/>
                <w:szCs w:val="26"/>
              </w:rPr>
              <w:t>CỘNG HOÀ XÃ HỘI CHỦ NGHĨA VIỆT NAM</w:t>
            </w:r>
          </w:p>
          <w:p w:rsidR="000C3229" w:rsidRPr="007667D1" w:rsidRDefault="000053AD" w:rsidP="008F7D7D">
            <w:pPr>
              <w:ind w:left="283"/>
              <w:jc w:val="center"/>
              <w:rPr>
                <w:b/>
                <w:sz w:val="28"/>
                <w:szCs w:val="28"/>
                <w:lang w:val="en-AU"/>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908050</wp:posOffset>
                      </wp:positionH>
                      <wp:positionV relativeFrom="paragraph">
                        <wp:posOffset>213995</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FA3E50"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1.5pt,16.85pt" to="24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B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" strokecolor="black [3040]"/>
                  </w:pict>
                </mc:Fallback>
              </mc:AlternateContent>
            </w:r>
            <w:r w:rsidR="000C3229" w:rsidRPr="007F2E39">
              <w:rPr>
                <w:b/>
                <w:sz w:val="28"/>
                <w:szCs w:val="28"/>
              </w:rPr>
              <w:t>Độc lập - Tự do - Hạnh phúc</w:t>
            </w:r>
          </w:p>
        </w:tc>
      </w:tr>
      <w:tr w:rsidR="000C3229" w:rsidRPr="007667D1" w:rsidTr="000053AD">
        <w:trPr>
          <w:trHeight w:val="293"/>
        </w:trPr>
        <w:tc>
          <w:tcPr>
            <w:tcW w:w="3544" w:type="dxa"/>
          </w:tcPr>
          <w:p w:rsidR="000C3229" w:rsidRPr="00BC242B" w:rsidRDefault="000C3229" w:rsidP="00B40847">
            <w:pPr>
              <w:pStyle w:val="Heading5"/>
              <w:spacing w:before="120" w:after="0"/>
              <w:ind w:left="57"/>
              <w:jc w:val="center"/>
              <w:rPr>
                <w:b w:val="0"/>
                <w:i w:val="0"/>
              </w:rPr>
            </w:pPr>
            <w:r w:rsidRPr="00BC242B">
              <w:rPr>
                <w:b w:val="0"/>
                <w:i w:val="0"/>
              </w:rPr>
              <w:t xml:space="preserve">Số: </w:t>
            </w:r>
            <w:r w:rsidR="00BC242B" w:rsidRPr="00BC242B">
              <w:rPr>
                <w:b w:val="0"/>
                <w:i w:val="0"/>
              </w:rPr>
              <w:t xml:space="preserve">     </w:t>
            </w:r>
            <w:r w:rsidR="00D92FC0" w:rsidRPr="00BC242B">
              <w:rPr>
                <w:b w:val="0"/>
                <w:i w:val="0"/>
              </w:rPr>
              <w:t>/</w:t>
            </w:r>
            <w:r w:rsidR="00BC15A1">
              <w:rPr>
                <w:b w:val="0"/>
                <w:i w:val="0"/>
              </w:rPr>
              <w:t>2023/</w:t>
            </w:r>
            <w:r w:rsidR="00D92FC0" w:rsidRPr="00BC242B">
              <w:rPr>
                <w:b w:val="0"/>
                <w:i w:val="0"/>
              </w:rPr>
              <w:t>QĐ-UBND</w:t>
            </w:r>
          </w:p>
        </w:tc>
        <w:tc>
          <w:tcPr>
            <w:tcW w:w="6137" w:type="dxa"/>
          </w:tcPr>
          <w:p w:rsidR="000C3229" w:rsidRPr="00F21632" w:rsidRDefault="001F5D72" w:rsidP="001F5D72">
            <w:pPr>
              <w:spacing w:before="120"/>
              <w:ind w:left="57"/>
              <w:jc w:val="center"/>
              <w:rPr>
                <w:i/>
                <w:sz w:val="28"/>
                <w:szCs w:val="28"/>
                <w:lang w:val="en-AU"/>
              </w:rPr>
            </w:pPr>
            <w:r>
              <w:rPr>
                <w:i/>
                <w:sz w:val="28"/>
                <w:szCs w:val="28"/>
              </w:rPr>
              <w:t xml:space="preserve">      </w:t>
            </w:r>
            <w:r w:rsidR="000C3229" w:rsidRPr="00F21632">
              <w:rPr>
                <w:i/>
                <w:sz w:val="28"/>
                <w:szCs w:val="28"/>
              </w:rPr>
              <w:t xml:space="preserve">Pleiku, ngày </w:t>
            </w:r>
            <w:r w:rsidR="000053AD">
              <w:rPr>
                <w:i/>
                <w:sz w:val="28"/>
                <w:szCs w:val="28"/>
              </w:rPr>
              <w:t xml:space="preserve">      </w:t>
            </w:r>
            <w:r w:rsidR="000C3229" w:rsidRPr="00F21632">
              <w:rPr>
                <w:i/>
                <w:sz w:val="28"/>
                <w:szCs w:val="28"/>
              </w:rPr>
              <w:t xml:space="preserve"> tháng </w:t>
            </w:r>
            <w:r>
              <w:rPr>
                <w:i/>
                <w:sz w:val="28"/>
                <w:szCs w:val="28"/>
              </w:rPr>
              <w:t>6</w:t>
            </w:r>
            <w:r w:rsidR="000C3229" w:rsidRPr="00F21632">
              <w:rPr>
                <w:i/>
                <w:sz w:val="28"/>
                <w:szCs w:val="28"/>
              </w:rPr>
              <w:t xml:space="preserve"> năm 202</w:t>
            </w:r>
            <w:r w:rsidR="0001234A">
              <w:rPr>
                <w:i/>
                <w:sz w:val="28"/>
                <w:szCs w:val="28"/>
              </w:rPr>
              <w:t>3</w:t>
            </w:r>
          </w:p>
        </w:tc>
      </w:tr>
    </w:tbl>
    <w:p w:rsidR="000C3229" w:rsidRPr="00B40847" w:rsidRDefault="000C3229" w:rsidP="000C3229">
      <w:pPr>
        <w:rPr>
          <w:sz w:val="28"/>
          <w:szCs w:val="28"/>
          <w:lang w:val="fr-FR"/>
        </w:rPr>
      </w:pPr>
    </w:p>
    <w:p w:rsidR="007D2540" w:rsidRDefault="00D92FC0" w:rsidP="00D92FC0">
      <w:pPr>
        <w:jc w:val="center"/>
        <w:rPr>
          <w:b/>
          <w:sz w:val="28"/>
          <w:lang w:val="fr-FR"/>
        </w:rPr>
      </w:pPr>
      <w:r>
        <w:rPr>
          <w:b/>
          <w:sz w:val="28"/>
          <w:lang w:val="fr-FR"/>
        </w:rPr>
        <w:t>QUYẾT ĐỊNH</w:t>
      </w:r>
    </w:p>
    <w:p w:rsidR="00D92FC0" w:rsidRDefault="001F5D72" w:rsidP="00D92FC0">
      <w:pPr>
        <w:jc w:val="center"/>
        <w:rPr>
          <w:b/>
          <w:sz w:val="28"/>
          <w:lang w:val="fr-FR"/>
        </w:rPr>
      </w:pPr>
      <w:r>
        <w:rPr>
          <w:b/>
          <w:sz w:val="28"/>
          <w:lang w:val="fr-FR"/>
        </w:rPr>
        <w:t xml:space="preserve">Quy định về tổ chức bộ máy và nhiệm vụ, </w:t>
      </w:r>
    </w:p>
    <w:p w:rsidR="001F5D72" w:rsidRDefault="001F5D72" w:rsidP="00D92FC0">
      <w:pPr>
        <w:jc w:val="center"/>
        <w:rPr>
          <w:b/>
          <w:sz w:val="28"/>
          <w:lang w:val="fr-FR"/>
        </w:rPr>
      </w:pPr>
      <w:proofErr w:type="gramStart"/>
      <w:r>
        <w:rPr>
          <w:b/>
          <w:sz w:val="28"/>
          <w:lang w:val="fr-FR"/>
        </w:rPr>
        <w:t>quyền</w:t>
      </w:r>
      <w:proofErr w:type="gramEnd"/>
      <w:r>
        <w:rPr>
          <w:b/>
          <w:sz w:val="28"/>
          <w:lang w:val="fr-FR"/>
        </w:rPr>
        <w:t xml:space="preserve"> hạn của phòng Kinh tế thành phố Pleiku</w:t>
      </w:r>
    </w:p>
    <w:p w:rsidR="00ED1882" w:rsidRPr="00124371" w:rsidRDefault="00ED1882" w:rsidP="00D92FC0">
      <w:pPr>
        <w:jc w:val="center"/>
        <w:rPr>
          <w:b/>
          <w:sz w:val="40"/>
          <w:szCs w:val="40"/>
          <w:lang w:val="fr-FR"/>
        </w:rPr>
      </w:pPr>
      <w:r w:rsidRPr="00124371">
        <w:rPr>
          <w:b/>
          <w:noProof/>
          <w:sz w:val="40"/>
          <w:szCs w:val="40"/>
        </w:rPr>
        <mc:AlternateContent>
          <mc:Choice Requires="wps">
            <w:drawing>
              <wp:anchor distT="0" distB="0" distL="114300" distR="114300" simplePos="0" relativeHeight="251656192" behindDoc="0" locked="0" layoutInCell="1" allowOverlap="1">
                <wp:simplePos x="0" y="0"/>
                <wp:positionH relativeFrom="column">
                  <wp:posOffset>2075815</wp:posOffset>
                </wp:positionH>
                <wp:positionV relativeFrom="paragraph">
                  <wp:posOffset>19685</wp:posOffset>
                </wp:positionV>
                <wp:extent cx="163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D2DB63"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45pt,1.55pt" to="29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" strokecolor="black [3040]"/>
            </w:pict>
          </mc:Fallback>
        </mc:AlternateContent>
      </w:r>
    </w:p>
    <w:p w:rsidR="00D92FC0" w:rsidRDefault="00D92FC0" w:rsidP="00D92FC0">
      <w:pPr>
        <w:jc w:val="center"/>
        <w:rPr>
          <w:b/>
          <w:sz w:val="28"/>
          <w:lang w:val="fr-FR"/>
        </w:rPr>
      </w:pPr>
      <w:r>
        <w:rPr>
          <w:b/>
          <w:sz w:val="28"/>
          <w:lang w:val="fr-FR"/>
        </w:rPr>
        <w:t>ỦY BAN NHÂN DÂN THÀNH PHỐ PLEIKU</w:t>
      </w:r>
    </w:p>
    <w:p w:rsidR="0045420D" w:rsidRPr="00D92FC0" w:rsidRDefault="0045420D" w:rsidP="00D92FC0">
      <w:pPr>
        <w:jc w:val="center"/>
        <w:rPr>
          <w:b/>
          <w:sz w:val="28"/>
          <w:lang w:val="fr-FR"/>
        </w:rPr>
      </w:pPr>
    </w:p>
    <w:p w:rsidR="001F5D72" w:rsidRDefault="001F5D72" w:rsidP="001F5D72">
      <w:pPr>
        <w:spacing w:before="60" w:after="60"/>
        <w:ind w:firstLine="720"/>
        <w:jc w:val="both"/>
        <w:rPr>
          <w:i/>
          <w:sz w:val="28"/>
          <w:szCs w:val="28"/>
          <w:lang w:val="it-IT"/>
        </w:rPr>
      </w:pPr>
      <w:r w:rsidRPr="00B931CE">
        <w:rPr>
          <w:i/>
          <w:sz w:val="28"/>
          <w:szCs w:val="28"/>
          <w:lang w:val="it-IT"/>
        </w:rPr>
        <w:t xml:space="preserve">Căn cứ Luật Tổ chức </w:t>
      </w:r>
      <w:r>
        <w:rPr>
          <w:i/>
          <w:sz w:val="28"/>
          <w:szCs w:val="28"/>
          <w:lang w:val="it-IT"/>
        </w:rPr>
        <w:t>C</w:t>
      </w:r>
      <w:r w:rsidRPr="00B931CE">
        <w:rPr>
          <w:i/>
          <w:sz w:val="28"/>
          <w:szCs w:val="28"/>
          <w:lang w:val="it-IT"/>
        </w:rPr>
        <w:t>hính quy</w:t>
      </w:r>
      <w:r>
        <w:rPr>
          <w:i/>
          <w:sz w:val="28"/>
          <w:szCs w:val="28"/>
          <w:lang w:val="it-IT"/>
        </w:rPr>
        <w:t>ền địa phương năm 2015 và Luật s</w:t>
      </w:r>
      <w:r w:rsidRPr="00B931CE">
        <w:rPr>
          <w:i/>
          <w:sz w:val="28"/>
          <w:szCs w:val="28"/>
          <w:lang w:val="it-IT"/>
        </w:rPr>
        <w:t>ửa đổi, bổ sung một số điều của Luật Tổ chức Chính phủ và Luật Tổ chức Chính quyền địa phương năm 2019;</w:t>
      </w:r>
    </w:p>
    <w:p w:rsidR="00C43B00" w:rsidRDefault="0001234A" w:rsidP="001F5D72">
      <w:pPr>
        <w:spacing w:after="120"/>
        <w:ind w:firstLine="709"/>
        <w:jc w:val="both"/>
        <w:rPr>
          <w:i/>
          <w:sz w:val="28"/>
          <w:szCs w:val="28"/>
        </w:rPr>
      </w:pPr>
      <w:r w:rsidRPr="00196B48">
        <w:rPr>
          <w:i/>
          <w:sz w:val="28"/>
          <w:szCs w:val="28"/>
          <w:lang w:val="vi-VN"/>
        </w:rPr>
        <w:t xml:space="preserve">Căn cứ </w:t>
      </w:r>
      <w:r w:rsidR="001F5D72">
        <w:rPr>
          <w:i/>
          <w:sz w:val="28"/>
          <w:szCs w:val="28"/>
        </w:rPr>
        <w:t>Luật Ban hành văn bản quy phạm pháp luật năm 2015;</w:t>
      </w:r>
    </w:p>
    <w:p w:rsidR="001F5D72" w:rsidRDefault="001F5D72" w:rsidP="001F5D72">
      <w:pPr>
        <w:spacing w:after="120"/>
        <w:ind w:firstLine="709"/>
        <w:jc w:val="both"/>
        <w:rPr>
          <w:i/>
          <w:sz w:val="28"/>
          <w:szCs w:val="28"/>
        </w:rPr>
      </w:pPr>
      <w:r>
        <w:rPr>
          <w:i/>
          <w:sz w:val="28"/>
          <w:szCs w:val="28"/>
        </w:rPr>
        <w:t>Căn cứ Nghị định số 37/2014/NĐ-CP ngày 05/5/2014 của Chính phủ quy định tổ chức các cơ quan chuyên môn thuộc UBND huyện, quận, thị xã, thành phố thuộc tỉnh;</w:t>
      </w:r>
    </w:p>
    <w:p w:rsidR="001F5D72" w:rsidRDefault="001F5D72" w:rsidP="001F5D72">
      <w:pPr>
        <w:shd w:val="clear" w:color="auto" w:fill="FFFFFF"/>
        <w:spacing w:before="120" w:after="120" w:line="234" w:lineRule="atLeast"/>
        <w:ind w:firstLine="720"/>
        <w:jc w:val="both"/>
        <w:rPr>
          <w:i/>
          <w:color w:val="000000"/>
          <w:sz w:val="28"/>
          <w:szCs w:val="28"/>
        </w:rPr>
      </w:pPr>
      <w:r w:rsidRPr="004A2F52">
        <w:rPr>
          <w:bCs/>
          <w:i/>
          <w:color w:val="000000"/>
          <w:sz w:val="28"/>
          <w:szCs w:val="28"/>
        </w:rPr>
        <w:t>Căn cứ Thông tư số 04/2022/TT-BCT ngày 28/01/2022 của Bộ Công thương</w:t>
      </w:r>
      <w:bookmarkStart w:id="0" w:name="loai_1_name"/>
      <w:r w:rsidRPr="004A2F52">
        <w:rPr>
          <w:bCs/>
          <w:i/>
          <w:color w:val="000000"/>
          <w:sz w:val="28"/>
          <w:szCs w:val="28"/>
        </w:rPr>
        <w:t xml:space="preserve"> </w:t>
      </w:r>
      <w:r w:rsidRPr="004A2F52">
        <w:rPr>
          <w:i/>
          <w:color w:val="000000"/>
          <w:sz w:val="28"/>
          <w:szCs w:val="28"/>
        </w:rPr>
        <w:t>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bookmarkEnd w:id="0"/>
      <w:r w:rsidRPr="004A2F52">
        <w:rPr>
          <w:i/>
          <w:color w:val="000000"/>
          <w:sz w:val="28"/>
          <w:szCs w:val="28"/>
        </w:rPr>
        <w:t>;</w:t>
      </w:r>
    </w:p>
    <w:p w:rsidR="001F5D72" w:rsidRDefault="001F5D72" w:rsidP="001F5D72">
      <w:pPr>
        <w:shd w:val="clear" w:color="auto" w:fill="FFFFFF"/>
        <w:spacing w:before="120" w:after="120" w:line="234" w:lineRule="atLeast"/>
        <w:ind w:firstLine="720"/>
        <w:jc w:val="both"/>
        <w:rPr>
          <w:i/>
          <w:color w:val="000000"/>
          <w:sz w:val="28"/>
          <w:szCs w:val="28"/>
          <w:shd w:val="clear" w:color="auto" w:fill="FFFFFF"/>
        </w:rPr>
      </w:pPr>
      <w:r w:rsidRPr="004A2F52">
        <w:rPr>
          <w:i/>
          <w:color w:val="000000"/>
          <w:sz w:val="28"/>
          <w:szCs w:val="28"/>
        </w:rPr>
        <w:t xml:space="preserve">Căn cứ Thông tư số 01/2021/TT-BKHCN ngày 01/3/2021 của Bộ Khoa học và Công nghệ </w:t>
      </w:r>
      <w:r w:rsidRPr="004A2F52">
        <w:rPr>
          <w:i/>
          <w:color w:val="000000"/>
          <w:sz w:val="28"/>
          <w:szCs w:val="28"/>
          <w:shd w:val="clear" w:color="auto" w:fill="FFFFFF"/>
          <w:lang w:val="vi-VN"/>
        </w:rPr>
        <w:t xml:space="preserve">hướng dẫn chức năng, nhiệm vụ, quyền hạn của cơ quan chuyên môn về khoa học và công nghệ thuộc ủy ban nhân dân cấp tỉnh, </w:t>
      </w:r>
      <w:r>
        <w:rPr>
          <w:i/>
          <w:color w:val="000000"/>
          <w:sz w:val="28"/>
          <w:szCs w:val="28"/>
          <w:shd w:val="clear" w:color="auto" w:fill="FFFFFF"/>
          <w:lang w:val="vi-VN"/>
        </w:rPr>
        <w:t>thành phố</w:t>
      </w:r>
      <w:r w:rsidRPr="004A2F52">
        <w:rPr>
          <w:i/>
          <w:color w:val="000000"/>
          <w:sz w:val="28"/>
          <w:szCs w:val="28"/>
          <w:shd w:val="clear" w:color="auto" w:fill="FFFFFF"/>
        </w:rPr>
        <w:t>;</w:t>
      </w:r>
    </w:p>
    <w:p w:rsidR="001F5D72" w:rsidRPr="001F5D72" w:rsidRDefault="001F5D72" w:rsidP="001F5D72">
      <w:pPr>
        <w:spacing w:after="120"/>
        <w:ind w:firstLine="709"/>
        <w:jc w:val="both"/>
        <w:rPr>
          <w:i/>
          <w:spacing w:val="-6"/>
          <w:sz w:val="38"/>
          <w:szCs w:val="28"/>
        </w:rPr>
      </w:pPr>
      <w:r>
        <w:rPr>
          <w:i/>
          <w:spacing w:val="-6"/>
          <w:sz w:val="28"/>
          <w:szCs w:val="28"/>
        </w:rPr>
        <w:t xml:space="preserve">Căn cứ Thông tư số 30/TT-BNNPTNT ngày 30/12/2022 của Bộ Nông nghiệp và phát triển nông thôn </w:t>
      </w:r>
      <w:r w:rsidRPr="001F5D72">
        <w:rPr>
          <w:i/>
          <w:color w:val="000000"/>
          <w:sz w:val="28"/>
          <w:szCs w:val="18"/>
          <w:shd w:val="clear" w:color="auto" w:fill="FFFFFF"/>
        </w:rPr>
        <w:t>hướng dẫn chức năng, nhiệm vụ, quyền hạn của cơ quan chuyên môn về nông nghiệp và phát triển nông thôn thuộc ủy ban nhân dân cấp tỉnh, cấp huyện</w:t>
      </w:r>
      <w:r w:rsidR="00876323">
        <w:rPr>
          <w:i/>
          <w:color w:val="000000"/>
          <w:sz w:val="28"/>
          <w:szCs w:val="18"/>
          <w:shd w:val="clear" w:color="auto" w:fill="FFFFFF"/>
        </w:rPr>
        <w:t>;</w:t>
      </w:r>
    </w:p>
    <w:p w:rsidR="00ED1882" w:rsidRPr="00196B48" w:rsidRDefault="00BE7254" w:rsidP="00B40847">
      <w:pPr>
        <w:spacing w:after="120"/>
        <w:ind w:firstLine="709"/>
        <w:jc w:val="both"/>
        <w:rPr>
          <w:i/>
          <w:sz w:val="28"/>
          <w:szCs w:val="28"/>
          <w:lang w:val="vi-VN"/>
        </w:rPr>
      </w:pPr>
      <w:r>
        <w:rPr>
          <w:i/>
          <w:sz w:val="28"/>
          <w:szCs w:val="28"/>
          <w:lang w:val="nl-NL"/>
        </w:rPr>
        <w:t>Theo</w:t>
      </w:r>
      <w:r w:rsidR="0013769F">
        <w:rPr>
          <w:i/>
          <w:sz w:val="28"/>
          <w:szCs w:val="28"/>
          <w:lang w:val="nl-NL"/>
        </w:rPr>
        <w:t xml:space="preserve"> đề nghị của Trưởng phòng Nội vụ thành phố. </w:t>
      </w:r>
    </w:p>
    <w:p w:rsidR="004F278C" w:rsidRDefault="004F278C" w:rsidP="00B40847">
      <w:pPr>
        <w:spacing w:after="120"/>
        <w:jc w:val="center"/>
        <w:rPr>
          <w:b/>
          <w:sz w:val="28"/>
          <w:szCs w:val="28"/>
          <w:lang w:val="vi-VN"/>
        </w:rPr>
      </w:pPr>
    </w:p>
    <w:p w:rsidR="00ED1882" w:rsidRDefault="00ED1882" w:rsidP="00B40847">
      <w:pPr>
        <w:spacing w:after="120"/>
        <w:jc w:val="center"/>
        <w:rPr>
          <w:b/>
          <w:sz w:val="28"/>
          <w:szCs w:val="28"/>
          <w:lang w:val="nl-NL"/>
        </w:rPr>
      </w:pPr>
      <w:r>
        <w:rPr>
          <w:b/>
          <w:sz w:val="28"/>
          <w:szCs w:val="28"/>
          <w:lang w:val="nl-NL"/>
        </w:rPr>
        <w:t>QUYẾT ĐỊNH</w:t>
      </w:r>
    </w:p>
    <w:p w:rsidR="00BE7254" w:rsidRDefault="00ED1882" w:rsidP="00BE7254">
      <w:pPr>
        <w:spacing w:after="120"/>
        <w:ind w:firstLine="720"/>
        <w:jc w:val="both"/>
        <w:rPr>
          <w:b/>
          <w:bCs/>
          <w:sz w:val="28"/>
          <w:szCs w:val="28"/>
        </w:rPr>
      </w:pPr>
      <w:r>
        <w:rPr>
          <w:b/>
          <w:sz w:val="28"/>
          <w:szCs w:val="28"/>
          <w:lang w:val="nl-NL"/>
        </w:rPr>
        <w:t>Điều 1.</w:t>
      </w:r>
      <w:r w:rsidR="00B20231">
        <w:rPr>
          <w:b/>
          <w:sz w:val="28"/>
          <w:szCs w:val="28"/>
          <w:lang w:val="nl-NL"/>
        </w:rPr>
        <w:t xml:space="preserve"> </w:t>
      </w:r>
      <w:r w:rsidR="00BE7254">
        <w:rPr>
          <w:b/>
          <w:sz w:val="28"/>
          <w:szCs w:val="28"/>
        </w:rPr>
        <w:t>T</w:t>
      </w:r>
      <w:r w:rsidR="00BE7254">
        <w:rPr>
          <w:b/>
          <w:bCs/>
          <w:sz w:val="28"/>
          <w:szCs w:val="28"/>
        </w:rPr>
        <w:t xml:space="preserve">ổ chức, bộ máy </w:t>
      </w:r>
    </w:p>
    <w:p w:rsidR="0013769F" w:rsidRPr="006C79BA" w:rsidRDefault="0013769F" w:rsidP="00BE7254">
      <w:pPr>
        <w:spacing w:after="120"/>
        <w:ind w:firstLine="720"/>
        <w:jc w:val="both"/>
        <w:rPr>
          <w:bCs/>
          <w:iCs/>
          <w:sz w:val="28"/>
          <w:szCs w:val="28"/>
          <w:lang w:val="nl-NL"/>
        </w:rPr>
      </w:pPr>
      <w:r>
        <w:rPr>
          <w:sz w:val="28"/>
          <w:szCs w:val="28"/>
          <w:lang w:val="pl-PL"/>
        </w:rPr>
        <w:t>1. Phòng Kinh tế</w:t>
      </w:r>
      <w:r w:rsidRPr="006C79BA">
        <w:rPr>
          <w:bCs/>
          <w:iCs/>
          <w:sz w:val="28"/>
          <w:szCs w:val="28"/>
          <w:lang w:val="nl-NL"/>
        </w:rPr>
        <w:t xml:space="preserve"> là cơ quan chuyên môn thuộc </w:t>
      </w:r>
      <w:r>
        <w:rPr>
          <w:bCs/>
          <w:iCs/>
          <w:sz w:val="28"/>
          <w:szCs w:val="28"/>
          <w:lang w:val="nl-NL"/>
        </w:rPr>
        <w:t>UBND</w:t>
      </w:r>
      <w:r w:rsidRPr="006C79BA">
        <w:rPr>
          <w:bCs/>
          <w:iCs/>
          <w:sz w:val="28"/>
          <w:szCs w:val="28"/>
          <w:lang w:val="nl-NL"/>
        </w:rPr>
        <w:t xml:space="preserve"> thành phố, thực hiện </w:t>
      </w:r>
      <w:r w:rsidRPr="006C79BA">
        <w:rPr>
          <w:sz w:val="28"/>
          <w:szCs w:val="28"/>
        </w:rPr>
        <w:t xml:space="preserve">chức năng tham mưu, giúp </w:t>
      </w:r>
      <w:r>
        <w:rPr>
          <w:sz w:val="28"/>
          <w:szCs w:val="28"/>
        </w:rPr>
        <w:t>UBND</w:t>
      </w:r>
      <w:r w:rsidRPr="006C79BA">
        <w:rPr>
          <w:sz w:val="28"/>
          <w:szCs w:val="28"/>
        </w:rPr>
        <w:t xml:space="preserve"> thành phố quản lý nhà nước về: khoa học và công nghệ; nông nghiệp; lâm nghiệp; thuỷ lợi; thuỷ sản; phòng, chống thiên tai; chất lượng, an toàn thực phẩm đối với nông sản, lâm sản, thuỷ sản; phát triển nông thôn; phát triển kinh tế hộ; kinh tế trang trại nông thôn; kinh tế hợp tác xã nông, lâm, ngư, gắn với ngành nghề, làng nghề ở nông thôn; </w:t>
      </w:r>
      <w:r>
        <w:rPr>
          <w:sz w:val="28"/>
          <w:szCs w:val="28"/>
        </w:rPr>
        <w:t>c</w:t>
      </w:r>
      <w:r w:rsidRPr="006C79BA">
        <w:rPr>
          <w:sz w:val="28"/>
          <w:szCs w:val="28"/>
        </w:rPr>
        <w:t>ông thương</w:t>
      </w:r>
      <w:r>
        <w:rPr>
          <w:sz w:val="28"/>
          <w:szCs w:val="28"/>
        </w:rPr>
        <w:t xml:space="preserve"> trên địa bàn thành phố.</w:t>
      </w:r>
    </w:p>
    <w:p w:rsidR="0013769F" w:rsidRDefault="0013769F" w:rsidP="00B40847">
      <w:pPr>
        <w:spacing w:after="120"/>
        <w:ind w:firstLine="720"/>
        <w:jc w:val="both"/>
        <w:rPr>
          <w:sz w:val="28"/>
          <w:szCs w:val="28"/>
          <w:lang w:val="nl-NL"/>
        </w:rPr>
      </w:pPr>
      <w:r>
        <w:rPr>
          <w:sz w:val="28"/>
          <w:szCs w:val="28"/>
          <w:lang w:val="nl-NL"/>
        </w:rPr>
        <w:lastRenderedPageBreak/>
        <w:t>Phòng Kinh tế có tư cách pháp nhân, có con dấu và tài khoản; chịu sự chỉ đạo, quản lý về tổ chức, vị trí việc làm, biên chế công chức, cơ cấu ngạch công chức và công tác của UBND thành phố, đồng thời chịu sự chỉ đạo, kiểm tra, hướng dẫn về chuyên môn nghiệp vụ của Sở Khoa học và Công nghệ, Sở Công thương, Sở Nông nghiệp và Phát triển nông thôn tỉnh Gia Lai.</w:t>
      </w:r>
    </w:p>
    <w:p w:rsidR="0013769F" w:rsidRDefault="0013769F" w:rsidP="00B40847">
      <w:pPr>
        <w:spacing w:after="120"/>
        <w:ind w:firstLine="720"/>
        <w:jc w:val="both"/>
        <w:rPr>
          <w:sz w:val="28"/>
          <w:szCs w:val="28"/>
          <w:lang w:val="nl-NL"/>
        </w:rPr>
      </w:pPr>
      <w:r>
        <w:rPr>
          <w:sz w:val="28"/>
          <w:szCs w:val="28"/>
          <w:lang w:val="nl-NL"/>
        </w:rPr>
        <w:t>2. Phòng Kinh tế Thành phố làm việc theo chế độ Thủ trưởng và theo quy chế làm việc của UBND thành phố. Phòng Kinh tế có Trưởng phòng, 02 Phó Trưởng phòng và các công chức chuyên môn, nghiệp vụ.</w:t>
      </w:r>
    </w:p>
    <w:p w:rsidR="0013769F" w:rsidRDefault="0013769F" w:rsidP="00B40847">
      <w:pPr>
        <w:spacing w:after="120"/>
        <w:ind w:firstLine="720"/>
        <w:jc w:val="both"/>
        <w:rPr>
          <w:sz w:val="28"/>
          <w:szCs w:val="28"/>
          <w:lang w:val="nl-NL"/>
        </w:rPr>
      </w:pPr>
      <w:r>
        <w:rPr>
          <w:sz w:val="28"/>
          <w:szCs w:val="28"/>
          <w:lang w:val="nl-NL"/>
        </w:rPr>
        <w:t xml:space="preserve">Trưởng phòng chịu trách nhiệm trước UBND thành phố, Chủ tịch UBND thành phố và trước pháp luật về thực hiện chức năng, nhiệm vụ, quyền hạn </w:t>
      </w:r>
      <w:r w:rsidR="00C92975">
        <w:rPr>
          <w:sz w:val="28"/>
          <w:szCs w:val="28"/>
          <w:lang w:val="nl-NL"/>
        </w:rPr>
        <w:t>của Phòng</w:t>
      </w:r>
      <w:r w:rsidR="00567538">
        <w:rPr>
          <w:sz w:val="28"/>
          <w:szCs w:val="28"/>
          <w:lang w:val="nl-NL"/>
        </w:rPr>
        <w:t>; có trách nhiệm báo cáo công tác trước Hội đồng nhân dân và UBND thành phố khi được yêu cầu; phối hợp với người đứng đầu các cơ quan chuyên môn, tổ chức chính trị - xã hội thành phố, giải quyết những vấn đề liên quan đến chức năng, nhiệm vụ, quyền hạn của Phòng;</w:t>
      </w:r>
    </w:p>
    <w:p w:rsidR="00567538" w:rsidRDefault="00567538" w:rsidP="00B40847">
      <w:pPr>
        <w:spacing w:after="120"/>
        <w:ind w:firstLine="720"/>
        <w:jc w:val="both"/>
        <w:rPr>
          <w:sz w:val="28"/>
          <w:szCs w:val="28"/>
          <w:lang w:val="nl-NL"/>
        </w:rPr>
      </w:pPr>
      <w:r>
        <w:rPr>
          <w:sz w:val="28"/>
          <w:szCs w:val="28"/>
          <w:lang w:val="nl-NL"/>
        </w:rPr>
        <w:t>Phó Trưởng phòng là người giúp Trưởng phòng, chịu trách nhiệm trước Trưởng phòng và trước pháp luật về các nhiệm vụ được phân công. Khi Trưởng phòng vắng mặt, Phó Trưởng phòng được điều hành các hoạt động của Phòng;</w:t>
      </w:r>
    </w:p>
    <w:p w:rsidR="00567538" w:rsidRDefault="00567538" w:rsidP="00B40847">
      <w:pPr>
        <w:spacing w:after="120"/>
        <w:ind w:firstLine="720"/>
        <w:jc w:val="both"/>
        <w:rPr>
          <w:sz w:val="28"/>
          <w:szCs w:val="28"/>
          <w:lang w:val="nl-NL"/>
        </w:rPr>
      </w:pPr>
      <w:r>
        <w:rPr>
          <w:sz w:val="28"/>
          <w:szCs w:val="28"/>
          <w:lang w:val="nl-NL"/>
        </w:rPr>
        <w:t>Biên chế công chức của Phòng Kinh tế được giao hằng năm do Chủ tịch UBND thành phố quyết định trong tổng biên chế của thành phố.</w:t>
      </w:r>
    </w:p>
    <w:p w:rsidR="00B20231" w:rsidRDefault="00B20231" w:rsidP="00B40847">
      <w:pPr>
        <w:spacing w:after="120"/>
        <w:ind w:firstLine="720"/>
        <w:jc w:val="both"/>
        <w:rPr>
          <w:b/>
          <w:sz w:val="28"/>
          <w:szCs w:val="28"/>
          <w:lang w:val="nl-NL"/>
        </w:rPr>
      </w:pPr>
      <w:r>
        <w:rPr>
          <w:b/>
          <w:sz w:val="28"/>
          <w:szCs w:val="28"/>
          <w:lang w:val="nl-NL"/>
        </w:rPr>
        <w:t xml:space="preserve">Điều 2. </w:t>
      </w:r>
      <w:r w:rsidR="00567538">
        <w:rPr>
          <w:b/>
          <w:sz w:val="28"/>
          <w:szCs w:val="28"/>
          <w:lang w:val="nl-NL"/>
        </w:rPr>
        <w:t>Nhiệm vụ và quyền hạn</w:t>
      </w:r>
    </w:p>
    <w:p w:rsidR="00567538" w:rsidRDefault="00567538" w:rsidP="00B40847">
      <w:pPr>
        <w:spacing w:after="120"/>
        <w:ind w:firstLine="720"/>
        <w:jc w:val="both"/>
        <w:rPr>
          <w:sz w:val="28"/>
          <w:szCs w:val="28"/>
          <w:lang w:val="nl-NL"/>
        </w:rPr>
      </w:pPr>
      <w:r>
        <w:rPr>
          <w:sz w:val="28"/>
          <w:szCs w:val="28"/>
          <w:lang w:val="nl-NL"/>
        </w:rPr>
        <w:t>Phòng Kinh tế thành phố Pleiku thực hiện nhiệm vụ, quyền hạn trong các lĩnh vực quản lý nhà nước như sau:</w:t>
      </w:r>
    </w:p>
    <w:p w:rsidR="00567538" w:rsidRDefault="00567538" w:rsidP="00B40847">
      <w:pPr>
        <w:spacing w:after="120"/>
        <w:ind w:firstLine="720"/>
        <w:jc w:val="both"/>
        <w:rPr>
          <w:color w:val="000000"/>
          <w:sz w:val="28"/>
          <w:szCs w:val="28"/>
          <w:shd w:val="clear" w:color="auto" w:fill="FFFFFF"/>
        </w:rPr>
      </w:pPr>
      <w:r>
        <w:rPr>
          <w:sz w:val="28"/>
          <w:szCs w:val="28"/>
          <w:lang w:val="nl-NL"/>
        </w:rPr>
        <w:t xml:space="preserve">1. Lĩnh vực quản lý nhà nước về khoa học và công nghệ thực hiện theo quy định tại khoản 1, 2, 3, 4, 5, 6, 7, 8, 9, 10, 11 Điều 4, </w:t>
      </w:r>
      <w:r w:rsidRPr="00567538">
        <w:rPr>
          <w:color w:val="000000"/>
          <w:sz w:val="28"/>
          <w:szCs w:val="28"/>
        </w:rPr>
        <w:t xml:space="preserve">Thông tư số 01/2021/TT-BKHCN ngày 01/3/2021 của Bộ Khoa học và Công nghệ </w:t>
      </w:r>
      <w:r w:rsidRPr="00567538">
        <w:rPr>
          <w:color w:val="000000"/>
          <w:sz w:val="28"/>
          <w:szCs w:val="28"/>
          <w:shd w:val="clear" w:color="auto" w:fill="FFFFFF"/>
          <w:lang w:val="vi-VN"/>
        </w:rPr>
        <w:t>hướng dẫn chức năng, nhiệm vụ, quyền hạn của cơ quan chuyên môn về khoa học và công nghệ thuộc ủy ban nhân dân cấp tỉnh, thành phố</w:t>
      </w:r>
      <w:r>
        <w:rPr>
          <w:color w:val="000000"/>
          <w:sz w:val="28"/>
          <w:szCs w:val="28"/>
          <w:shd w:val="clear" w:color="auto" w:fill="FFFFFF"/>
        </w:rPr>
        <w:t>.</w:t>
      </w:r>
    </w:p>
    <w:p w:rsidR="00567538" w:rsidRDefault="00567538" w:rsidP="00B40847">
      <w:pPr>
        <w:spacing w:after="120"/>
        <w:ind w:firstLine="720"/>
        <w:jc w:val="both"/>
        <w:rPr>
          <w:color w:val="000000"/>
          <w:sz w:val="28"/>
          <w:szCs w:val="18"/>
          <w:shd w:val="clear" w:color="auto" w:fill="FFFFFF"/>
        </w:rPr>
      </w:pPr>
      <w:r>
        <w:rPr>
          <w:color w:val="000000"/>
          <w:sz w:val="28"/>
          <w:szCs w:val="28"/>
          <w:shd w:val="clear" w:color="auto" w:fill="FFFFFF"/>
        </w:rPr>
        <w:t xml:space="preserve">2. </w:t>
      </w:r>
      <w:r>
        <w:rPr>
          <w:sz w:val="28"/>
          <w:szCs w:val="28"/>
          <w:lang w:val="nl-NL"/>
        </w:rPr>
        <w:t xml:space="preserve">Lĩnh vực quản lý nhà nước về nông nghiệp và phát triển nông thôn thực hiện theo quy định tại </w:t>
      </w:r>
      <w:r w:rsidR="00876323">
        <w:rPr>
          <w:sz w:val="28"/>
          <w:szCs w:val="28"/>
          <w:lang w:val="nl-NL"/>
        </w:rPr>
        <w:t xml:space="preserve">khoản 1, 2, 3, 4, 5, 6, 7, 8, 9, 10, 11, 12, 13, 14, 15, 16, 17, 18, 19, 20 Điều 5, </w:t>
      </w:r>
      <w:r w:rsidR="00876323" w:rsidRPr="00876323">
        <w:rPr>
          <w:spacing w:val="-6"/>
          <w:sz w:val="28"/>
          <w:szCs w:val="28"/>
        </w:rPr>
        <w:t xml:space="preserve">Thông tư số 30/TT-BNNPTNT ngày 30/12/2022 của Bộ Nông nghiệp và phát triển nông thôn </w:t>
      </w:r>
      <w:r w:rsidR="00876323" w:rsidRPr="00876323">
        <w:rPr>
          <w:color w:val="000000"/>
          <w:sz w:val="28"/>
          <w:szCs w:val="18"/>
          <w:shd w:val="clear" w:color="auto" w:fill="FFFFFF"/>
        </w:rPr>
        <w:t>hướng dẫn chức năng, nhiệm vụ, quyền hạn của cơ quan chuyên môn về nông nghiệp và phát triển nông thôn thuộc ủy ban nhân dân cấp tỉnh, cấp huyện</w:t>
      </w:r>
      <w:r w:rsidR="00876323">
        <w:rPr>
          <w:color w:val="000000"/>
          <w:sz w:val="28"/>
          <w:szCs w:val="18"/>
          <w:shd w:val="clear" w:color="auto" w:fill="FFFFFF"/>
        </w:rPr>
        <w:t>.</w:t>
      </w:r>
    </w:p>
    <w:p w:rsidR="00876323" w:rsidRDefault="00876323" w:rsidP="00B40847">
      <w:pPr>
        <w:spacing w:after="120"/>
        <w:ind w:firstLine="720"/>
        <w:jc w:val="both"/>
        <w:rPr>
          <w:color w:val="000000"/>
          <w:sz w:val="28"/>
          <w:szCs w:val="28"/>
        </w:rPr>
      </w:pPr>
      <w:r>
        <w:rPr>
          <w:color w:val="000000"/>
          <w:sz w:val="28"/>
          <w:szCs w:val="18"/>
          <w:shd w:val="clear" w:color="auto" w:fill="FFFFFF"/>
        </w:rPr>
        <w:t xml:space="preserve">3. </w:t>
      </w:r>
      <w:r>
        <w:rPr>
          <w:sz w:val="28"/>
          <w:szCs w:val="28"/>
          <w:lang w:val="nl-NL"/>
        </w:rPr>
        <w:t xml:space="preserve">Lĩnh vực quản lý nhà nước về công thương theo quy định tại khoản 1, 2, 3, 4, 5, 6, 7, 8, 9, 10, 11, 12, 13, 14, 15, 16 Điều 4, </w:t>
      </w:r>
      <w:r w:rsidRPr="00876323">
        <w:rPr>
          <w:bCs/>
          <w:color w:val="000000"/>
          <w:sz w:val="28"/>
          <w:szCs w:val="28"/>
        </w:rPr>
        <w:t xml:space="preserve">Thông tư số 04/2022/TT-BCT ngày 28/01/2022 của Bộ Công thương </w:t>
      </w:r>
      <w:r w:rsidRPr="00876323">
        <w:rPr>
          <w:color w:val="000000"/>
          <w:sz w:val="28"/>
          <w:szCs w:val="28"/>
        </w:rPr>
        <w:t>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r>
        <w:rPr>
          <w:color w:val="000000"/>
          <w:sz w:val="28"/>
          <w:szCs w:val="28"/>
        </w:rPr>
        <w:t>.</w:t>
      </w:r>
    </w:p>
    <w:p w:rsidR="00876323" w:rsidRDefault="001B660F" w:rsidP="00B40847">
      <w:pPr>
        <w:spacing w:after="120"/>
        <w:ind w:firstLine="720"/>
        <w:jc w:val="both"/>
        <w:rPr>
          <w:sz w:val="28"/>
          <w:szCs w:val="28"/>
          <w:lang w:val="nl-NL"/>
        </w:rPr>
      </w:pPr>
      <w:r>
        <w:rPr>
          <w:color w:val="000000"/>
          <w:sz w:val="28"/>
          <w:szCs w:val="28"/>
        </w:rPr>
        <w:t xml:space="preserve">4. Thực hiện công tác thông tin, báo cáo định kỳ và đột xuất về tình hình thực hiện nhiệm vụ được giao về các lĩnh vực </w:t>
      </w:r>
      <w:r>
        <w:rPr>
          <w:sz w:val="28"/>
          <w:szCs w:val="28"/>
          <w:lang w:val="nl-NL"/>
        </w:rPr>
        <w:t xml:space="preserve">khoa học và công nghệ, nông nghiệp và phát triển nông thôn, công thương theo quy định của UBND thành </w:t>
      </w:r>
      <w:r>
        <w:rPr>
          <w:sz w:val="28"/>
          <w:szCs w:val="28"/>
          <w:lang w:val="nl-NL"/>
        </w:rPr>
        <w:lastRenderedPageBreak/>
        <w:t>phố và Sở Khoa học và Công nghệ, Sở Nông nghiệp và phát triển nông thôn, Sở Công thương tỉnh Gia Lai.</w:t>
      </w:r>
    </w:p>
    <w:p w:rsidR="001B660F" w:rsidRDefault="001B660F" w:rsidP="00B40847">
      <w:pPr>
        <w:spacing w:after="120"/>
        <w:ind w:firstLine="720"/>
        <w:jc w:val="both"/>
        <w:rPr>
          <w:sz w:val="28"/>
          <w:szCs w:val="28"/>
          <w:lang w:val="nl-NL"/>
        </w:rPr>
      </w:pPr>
      <w:r>
        <w:rPr>
          <w:sz w:val="28"/>
          <w:szCs w:val="28"/>
          <w:lang w:val="nl-NL"/>
        </w:rPr>
        <w:t>Tổ chức ứng dụng tiến bộ khoa học,công nghệ trong công tác quản lý nhà nước;</w:t>
      </w:r>
      <w:r w:rsidR="00BC15A1">
        <w:rPr>
          <w:sz w:val="28"/>
          <w:szCs w:val="28"/>
          <w:lang w:val="nl-NL"/>
        </w:rPr>
        <w:t xml:space="preserve"> </w:t>
      </w:r>
      <w:r>
        <w:rPr>
          <w:sz w:val="28"/>
          <w:szCs w:val="28"/>
          <w:lang w:val="nl-NL"/>
        </w:rPr>
        <w:t xml:space="preserve">ứng dụng phần mềm quản lý văn bản điều hành để xử lý văn bản, sử dụng hệ thống thư điện tử công vụ tỉnh Gia Lai để gửi văn bản </w:t>
      </w:r>
      <w:r w:rsidR="00BC15A1">
        <w:rPr>
          <w:sz w:val="28"/>
          <w:szCs w:val="28"/>
          <w:lang w:val="nl-NL"/>
        </w:rPr>
        <w:t>đảm bảo</w:t>
      </w:r>
      <w:r>
        <w:rPr>
          <w:sz w:val="28"/>
          <w:szCs w:val="28"/>
          <w:lang w:val="nl-NL"/>
        </w:rPr>
        <w:t xml:space="preserve"> an toàn; xây dựng hệ thống thông tin, lưu trữ theo Luật Lưu trữ, Luật Bảo vệ bí mật nhà nước</w:t>
      </w:r>
      <w:r w:rsidR="00664255">
        <w:rPr>
          <w:sz w:val="28"/>
          <w:szCs w:val="28"/>
          <w:lang w:val="nl-NL"/>
        </w:rPr>
        <w:t xml:space="preserve"> phục vụ công tác quản lý nhà nước và chuyên môn nghiệp vụ thuộc lĩnh vực được giao.</w:t>
      </w:r>
    </w:p>
    <w:p w:rsidR="00664255" w:rsidRDefault="00664255" w:rsidP="00B40847">
      <w:pPr>
        <w:spacing w:after="120"/>
        <w:ind w:firstLine="720"/>
        <w:jc w:val="both"/>
        <w:rPr>
          <w:sz w:val="28"/>
          <w:szCs w:val="28"/>
          <w:lang w:val="nl-NL"/>
        </w:rPr>
      </w:pPr>
      <w:r>
        <w:rPr>
          <w:sz w:val="28"/>
          <w:szCs w:val="28"/>
          <w:lang w:val="nl-NL"/>
        </w:rPr>
        <w:t>5. Quản lý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Bộ Luật lao động, Luật Bảo hiểm xã hội, Luật Bảo hiểm y tế, Luật Cán bộ công chức, Luật Thi đua khen thưởng và theo phân công hoặc ủy quyền của UBND thành phố.</w:t>
      </w:r>
    </w:p>
    <w:p w:rsidR="00EE3C9A" w:rsidRDefault="00EE3C9A" w:rsidP="00B40847">
      <w:pPr>
        <w:spacing w:after="120"/>
        <w:ind w:firstLine="720"/>
        <w:jc w:val="both"/>
        <w:rPr>
          <w:sz w:val="28"/>
          <w:szCs w:val="28"/>
          <w:lang w:val="nl-NL"/>
        </w:rPr>
      </w:pPr>
      <w:r>
        <w:rPr>
          <w:sz w:val="28"/>
          <w:szCs w:val="28"/>
          <w:lang w:val="nl-NL"/>
        </w:rPr>
        <w:t>6. Quản lý và chịu trách nhiệm về tài chính, tài sản của Phòng theo quy định của Luật Quản lý tài sản nhà nước, Luật Ngân sách nhà nước, các văn bản pháp luật có liên quan và phân công của UBND thành phố.</w:t>
      </w:r>
    </w:p>
    <w:p w:rsidR="00EE3C9A" w:rsidRPr="00876323" w:rsidRDefault="00EE3C9A" w:rsidP="00B40847">
      <w:pPr>
        <w:spacing w:after="120"/>
        <w:ind w:firstLine="720"/>
        <w:jc w:val="both"/>
        <w:rPr>
          <w:sz w:val="28"/>
          <w:szCs w:val="28"/>
        </w:rPr>
      </w:pPr>
      <w:r>
        <w:rPr>
          <w:sz w:val="28"/>
          <w:szCs w:val="28"/>
          <w:lang w:val="nl-NL"/>
        </w:rPr>
        <w:t>7. Thực hiện một số nhiệm vụ khác do UBND thành phố, Chủ tịch UBND thành phố giao hoặc theo quy định của pháp luật.</w:t>
      </w:r>
    </w:p>
    <w:p w:rsidR="008172D5" w:rsidRPr="008172D5" w:rsidRDefault="008172D5" w:rsidP="00B40847">
      <w:pPr>
        <w:spacing w:after="120"/>
        <w:ind w:firstLine="720"/>
        <w:jc w:val="both"/>
        <w:rPr>
          <w:sz w:val="28"/>
          <w:szCs w:val="28"/>
          <w:lang w:val="nl-NL"/>
        </w:rPr>
      </w:pPr>
      <w:r>
        <w:rPr>
          <w:b/>
          <w:sz w:val="28"/>
          <w:szCs w:val="28"/>
          <w:lang w:val="nl-NL"/>
        </w:rPr>
        <w:t xml:space="preserve">Điều 3. </w:t>
      </w:r>
      <w:r w:rsidR="00EE3C9A">
        <w:rPr>
          <w:sz w:val="28"/>
          <w:szCs w:val="28"/>
          <w:lang w:val="nl-NL"/>
        </w:rPr>
        <w:t>Chánh Văn phòng HĐND và UBND thành phố, Trưởng phòng Nội vụ thành phố, Trưởng phòng Kinh tế thành phố, Thủ trưởng các cơ quan, đơn vị có liên quan chịu trách nhiệm thi hành quyết định này.</w:t>
      </w:r>
    </w:p>
    <w:p w:rsidR="00A879F4" w:rsidRDefault="00A879F4" w:rsidP="00B40847">
      <w:pPr>
        <w:spacing w:after="120"/>
        <w:ind w:firstLine="720"/>
        <w:jc w:val="both"/>
        <w:rPr>
          <w:b/>
          <w:sz w:val="28"/>
          <w:szCs w:val="28"/>
          <w:lang w:val="nl-NL"/>
        </w:rPr>
      </w:pPr>
      <w:r>
        <w:rPr>
          <w:sz w:val="28"/>
          <w:szCs w:val="28"/>
          <w:lang w:val="nl-NL"/>
        </w:rPr>
        <w:t xml:space="preserve">Quyết định này </w:t>
      </w:r>
      <w:r w:rsidR="00EE3C9A">
        <w:rPr>
          <w:sz w:val="28"/>
          <w:szCs w:val="28"/>
          <w:lang w:val="nl-NL"/>
        </w:rPr>
        <w:t>thay thế Quyết định số 06/2018/QĐ-UBND ngày 27/11/2018 của UBND thành phố quy đinh về tổ chức bộ máy và nhiệm vụ, quyền hạn của phòng Kinh tế thành phố Pleiku và có hiệu lực kể từ ngày ..... tháng ...... năm 2023./.</w:t>
      </w:r>
    </w:p>
    <w:tbl>
      <w:tblPr>
        <w:tblW w:w="9072" w:type="dxa"/>
        <w:tblInd w:w="108" w:type="dxa"/>
        <w:tblLook w:val="0000" w:firstRow="0" w:lastRow="0" w:firstColumn="0" w:lastColumn="0" w:noHBand="0" w:noVBand="0"/>
      </w:tblPr>
      <w:tblGrid>
        <w:gridCol w:w="4448"/>
        <w:gridCol w:w="4624"/>
      </w:tblGrid>
      <w:tr w:rsidR="000C3229" w:rsidRPr="00166D05" w:rsidTr="00D54078">
        <w:trPr>
          <w:trHeight w:val="1342"/>
        </w:trPr>
        <w:tc>
          <w:tcPr>
            <w:tcW w:w="4448" w:type="dxa"/>
          </w:tcPr>
          <w:p w:rsidR="000C3229" w:rsidRPr="00BC242B" w:rsidRDefault="000C3229" w:rsidP="000C1679">
            <w:pPr>
              <w:jc w:val="both"/>
              <w:rPr>
                <w:b/>
                <w:i/>
                <w:lang w:val="nl-NL"/>
              </w:rPr>
            </w:pPr>
            <w:r w:rsidRPr="00BC242B">
              <w:rPr>
                <w:b/>
                <w:i/>
                <w:lang w:val="nl-NL"/>
              </w:rPr>
              <w:t>Nơi nhận:</w:t>
            </w:r>
          </w:p>
          <w:p w:rsidR="00B20231" w:rsidRDefault="000C3229" w:rsidP="000C1679">
            <w:pPr>
              <w:jc w:val="both"/>
              <w:rPr>
                <w:sz w:val="22"/>
                <w:szCs w:val="22"/>
                <w:lang w:val="nl-NL"/>
              </w:rPr>
            </w:pPr>
            <w:r w:rsidRPr="00BC242B">
              <w:rPr>
                <w:sz w:val="22"/>
                <w:szCs w:val="22"/>
                <w:lang w:val="nl-NL"/>
              </w:rPr>
              <w:t xml:space="preserve">- Như </w:t>
            </w:r>
            <w:r w:rsidR="00B20231" w:rsidRPr="00BC242B">
              <w:rPr>
                <w:sz w:val="22"/>
                <w:szCs w:val="22"/>
                <w:lang w:val="nl-NL"/>
              </w:rPr>
              <w:t xml:space="preserve">Điều </w:t>
            </w:r>
            <w:r w:rsidR="000A5DDA">
              <w:rPr>
                <w:sz w:val="22"/>
                <w:szCs w:val="22"/>
                <w:lang w:val="nl-NL"/>
              </w:rPr>
              <w:t>3</w:t>
            </w:r>
            <w:r w:rsidRPr="00BC242B">
              <w:rPr>
                <w:sz w:val="22"/>
                <w:szCs w:val="22"/>
                <w:lang w:val="nl-NL"/>
              </w:rPr>
              <w:t>;</w:t>
            </w:r>
          </w:p>
          <w:p w:rsidR="00BE7254" w:rsidRDefault="00BE7254" w:rsidP="000C1679">
            <w:pPr>
              <w:jc w:val="both"/>
              <w:rPr>
                <w:sz w:val="22"/>
                <w:szCs w:val="22"/>
                <w:lang w:val="nl-NL"/>
              </w:rPr>
            </w:pPr>
            <w:r>
              <w:rPr>
                <w:sz w:val="22"/>
                <w:szCs w:val="22"/>
                <w:lang w:val="nl-NL"/>
              </w:rPr>
              <w:t>- Sở KH&amp;CN;</w:t>
            </w:r>
          </w:p>
          <w:p w:rsidR="00BE7254" w:rsidRDefault="00BE7254" w:rsidP="000C1679">
            <w:pPr>
              <w:jc w:val="both"/>
              <w:rPr>
                <w:sz w:val="22"/>
                <w:szCs w:val="22"/>
                <w:lang w:val="nl-NL"/>
              </w:rPr>
            </w:pPr>
            <w:r>
              <w:rPr>
                <w:sz w:val="22"/>
                <w:szCs w:val="22"/>
                <w:lang w:val="nl-NL"/>
              </w:rPr>
              <w:t>- Sở Công Thương;</w:t>
            </w:r>
          </w:p>
          <w:p w:rsidR="00BE7254" w:rsidRDefault="00BE7254" w:rsidP="000C1679">
            <w:pPr>
              <w:jc w:val="both"/>
              <w:rPr>
                <w:sz w:val="22"/>
                <w:szCs w:val="22"/>
                <w:lang w:val="nl-NL"/>
              </w:rPr>
            </w:pPr>
            <w:r>
              <w:rPr>
                <w:sz w:val="22"/>
                <w:szCs w:val="22"/>
                <w:lang w:val="nl-NL"/>
              </w:rPr>
              <w:t>- Sở NN&amp;PTNT;</w:t>
            </w:r>
          </w:p>
          <w:p w:rsidR="000A5DDA" w:rsidRPr="00BC242B" w:rsidRDefault="000A5DDA" w:rsidP="000C1679">
            <w:pPr>
              <w:jc w:val="both"/>
              <w:rPr>
                <w:sz w:val="22"/>
                <w:szCs w:val="22"/>
                <w:lang w:val="nl-NL"/>
              </w:rPr>
            </w:pPr>
            <w:r>
              <w:rPr>
                <w:sz w:val="22"/>
                <w:szCs w:val="22"/>
                <w:lang w:val="nl-NL"/>
              </w:rPr>
              <w:t>- Sở Tư pháp (để kiểm tra);</w:t>
            </w:r>
          </w:p>
          <w:p w:rsidR="008172D5" w:rsidRPr="00BC242B" w:rsidRDefault="008172D5" w:rsidP="000C1679">
            <w:pPr>
              <w:jc w:val="both"/>
              <w:rPr>
                <w:sz w:val="22"/>
                <w:szCs w:val="22"/>
                <w:lang w:val="nl-NL"/>
              </w:rPr>
            </w:pPr>
            <w:r w:rsidRPr="00BC242B">
              <w:rPr>
                <w:sz w:val="22"/>
                <w:szCs w:val="22"/>
                <w:lang w:val="nl-NL"/>
              </w:rPr>
              <w:t xml:space="preserve">- </w:t>
            </w:r>
            <w:r w:rsidR="000C1679">
              <w:rPr>
                <w:sz w:val="22"/>
                <w:szCs w:val="22"/>
                <w:lang w:val="nl-NL"/>
              </w:rPr>
              <w:t>TTr</w:t>
            </w:r>
            <w:r w:rsidR="000A5DDA">
              <w:rPr>
                <w:sz w:val="22"/>
                <w:szCs w:val="22"/>
                <w:lang w:val="nl-NL"/>
              </w:rPr>
              <w:t xml:space="preserve"> Thành ủy</w:t>
            </w:r>
            <w:r w:rsidRPr="00BC242B">
              <w:rPr>
                <w:sz w:val="22"/>
                <w:szCs w:val="22"/>
                <w:lang w:val="nl-NL"/>
              </w:rPr>
              <w:t>;</w:t>
            </w:r>
          </w:p>
          <w:p w:rsidR="003E6D9D" w:rsidRPr="00BC242B" w:rsidRDefault="003E6D9D" w:rsidP="000C1679">
            <w:pPr>
              <w:jc w:val="both"/>
              <w:rPr>
                <w:sz w:val="22"/>
                <w:szCs w:val="22"/>
                <w:lang w:val="nl-NL"/>
              </w:rPr>
            </w:pPr>
            <w:r w:rsidRPr="00BC242B">
              <w:rPr>
                <w:sz w:val="22"/>
                <w:szCs w:val="22"/>
                <w:lang w:val="nl-NL"/>
              </w:rPr>
              <w:t xml:space="preserve">- </w:t>
            </w:r>
            <w:r w:rsidR="000C1679">
              <w:rPr>
                <w:sz w:val="22"/>
                <w:szCs w:val="22"/>
                <w:lang w:val="nl-NL"/>
              </w:rPr>
              <w:t>TTr</w:t>
            </w:r>
            <w:r w:rsidRPr="00BC242B">
              <w:rPr>
                <w:sz w:val="22"/>
                <w:szCs w:val="22"/>
                <w:lang w:val="nl-NL"/>
              </w:rPr>
              <w:t xml:space="preserve"> HĐND </w:t>
            </w:r>
            <w:r w:rsidR="00665C4F">
              <w:rPr>
                <w:sz w:val="22"/>
                <w:szCs w:val="22"/>
                <w:lang w:val="nl-NL"/>
              </w:rPr>
              <w:t>TP</w:t>
            </w:r>
            <w:r w:rsidRPr="00BC242B">
              <w:rPr>
                <w:sz w:val="22"/>
                <w:szCs w:val="22"/>
                <w:lang w:val="nl-NL"/>
              </w:rPr>
              <w:t>;</w:t>
            </w:r>
          </w:p>
          <w:p w:rsidR="000C3229" w:rsidRDefault="00434543" w:rsidP="000C1679">
            <w:pPr>
              <w:jc w:val="both"/>
              <w:rPr>
                <w:sz w:val="22"/>
                <w:szCs w:val="22"/>
                <w:lang w:val="nl-NL"/>
              </w:rPr>
            </w:pPr>
            <w:r>
              <w:rPr>
                <w:sz w:val="22"/>
                <w:szCs w:val="22"/>
                <w:lang w:val="nl-NL"/>
              </w:rPr>
              <w:t>- Lãnh đạo UBND TP</w:t>
            </w:r>
            <w:r w:rsidR="00B20231" w:rsidRPr="00BC242B">
              <w:rPr>
                <w:sz w:val="22"/>
                <w:szCs w:val="22"/>
                <w:lang w:val="nl-NL"/>
              </w:rPr>
              <w:t>;</w:t>
            </w:r>
            <w:r w:rsidR="000C3229" w:rsidRPr="00BC242B">
              <w:rPr>
                <w:sz w:val="22"/>
                <w:szCs w:val="22"/>
                <w:lang w:val="nl-NL"/>
              </w:rPr>
              <w:t xml:space="preserve"> </w:t>
            </w:r>
          </w:p>
          <w:p w:rsidR="000A5DDA" w:rsidRPr="00BC242B" w:rsidRDefault="00BE7254" w:rsidP="000C1679">
            <w:pPr>
              <w:jc w:val="both"/>
              <w:rPr>
                <w:sz w:val="22"/>
                <w:szCs w:val="22"/>
                <w:lang w:val="nl-NL"/>
              </w:rPr>
            </w:pPr>
            <w:r>
              <w:rPr>
                <w:sz w:val="22"/>
                <w:szCs w:val="22"/>
                <w:lang w:val="nl-NL"/>
              </w:rPr>
              <w:t>- Phòng Tư pháp</w:t>
            </w:r>
            <w:r w:rsidR="000A5DDA">
              <w:rPr>
                <w:sz w:val="22"/>
                <w:szCs w:val="22"/>
                <w:lang w:val="nl-NL"/>
              </w:rPr>
              <w:t>;</w:t>
            </w:r>
          </w:p>
          <w:p w:rsidR="000C3229" w:rsidRPr="00BC242B" w:rsidRDefault="000C3229" w:rsidP="000C1679">
            <w:pPr>
              <w:jc w:val="both"/>
              <w:rPr>
                <w:sz w:val="22"/>
                <w:szCs w:val="22"/>
                <w:lang w:val="nl-NL"/>
              </w:rPr>
            </w:pPr>
            <w:r w:rsidRPr="00BC242B">
              <w:rPr>
                <w:sz w:val="22"/>
                <w:szCs w:val="22"/>
                <w:lang w:val="nl-NL"/>
              </w:rPr>
              <w:t xml:space="preserve">- Lưu: </w:t>
            </w:r>
            <w:r w:rsidR="00B20231" w:rsidRPr="00BC242B">
              <w:rPr>
                <w:sz w:val="22"/>
                <w:szCs w:val="22"/>
                <w:lang w:val="nl-NL"/>
              </w:rPr>
              <w:t>VT</w:t>
            </w:r>
            <w:r w:rsidRPr="00BC242B">
              <w:rPr>
                <w:sz w:val="22"/>
                <w:szCs w:val="22"/>
                <w:lang w:val="nl-NL"/>
              </w:rPr>
              <w:t>.</w:t>
            </w:r>
            <w:bookmarkStart w:id="1" w:name="_GoBack"/>
            <w:bookmarkEnd w:id="1"/>
          </w:p>
        </w:tc>
        <w:tc>
          <w:tcPr>
            <w:tcW w:w="4624" w:type="dxa"/>
          </w:tcPr>
          <w:p w:rsidR="003E6D9D" w:rsidRPr="00BC242B" w:rsidRDefault="003E6D9D" w:rsidP="008F7D7D">
            <w:pPr>
              <w:jc w:val="center"/>
              <w:rPr>
                <w:b/>
                <w:spacing w:val="-6"/>
                <w:sz w:val="28"/>
                <w:szCs w:val="28"/>
                <w:lang w:val="nl-NL"/>
              </w:rPr>
            </w:pPr>
            <w:r w:rsidRPr="00BC242B">
              <w:rPr>
                <w:b/>
                <w:spacing w:val="-6"/>
                <w:sz w:val="28"/>
                <w:szCs w:val="28"/>
                <w:lang w:val="nl-NL"/>
              </w:rPr>
              <w:t xml:space="preserve">TM. </w:t>
            </w:r>
            <w:r w:rsidR="00166D05">
              <w:rPr>
                <w:b/>
                <w:spacing w:val="-6"/>
                <w:sz w:val="28"/>
                <w:szCs w:val="28"/>
                <w:lang w:val="nl-NL"/>
              </w:rPr>
              <w:t>ỦY BAN NHÂN DÂN</w:t>
            </w:r>
          </w:p>
          <w:p w:rsidR="000C3229" w:rsidRPr="00166D05" w:rsidRDefault="00B20231" w:rsidP="008F7D7D">
            <w:pPr>
              <w:jc w:val="center"/>
              <w:rPr>
                <w:b/>
                <w:spacing w:val="-6"/>
                <w:sz w:val="28"/>
                <w:szCs w:val="28"/>
                <w:lang w:val="nl-NL"/>
              </w:rPr>
            </w:pPr>
            <w:r w:rsidRPr="00166D05">
              <w:rPr>
                <w:b/>
                <w:spacing w:val="-6"/>
                <w:sz w:val="28"/>
                <w:szCs w:val="28"/>
                <w:lang w:val="nl-NL"/>
              </w:rPr>
              <w:t>CHỦ TỊCH</w:t>
            </w:r>
          </w:p>
          <w:p w:rsidR="000C3229" w:rsidRPr="00166D05" w:rsidRDefault="000C3229" w:rsidP="008F7D7D">
            <w:pPr>
              <w:jc w:val="center"/>
              <w:rPr>
                <w:b/>
                <w:sz w:val="28"/>
                <w:szCs w:val="28"/>
                <w:lang w:val="nl-NL"/>
              </w:rPr>
            </w:pPr>
          </w:p>
          <w:p w:rsidR="000C3229" w:rsidRPr="00166D05" w:rsidRDefault="000C3229" w:rsidP="008F7D7D">
            <w:pPr>
              <w:jc w:val="center"/>
              <w:rPr>
                <w:b/>
                <w:sz w:val="28"/>
                <w:szCs w:val="28"/>
                <w:lang w:val="nl-NL"/>
              </w:rPr>
            </w:pPr>
          </w:p>
          <w:p w:rsidR="000C3229" w:rsidRPr="00166D05" w:rsidRDefault="000C3229" w:rsidP="008F7D7D">
            <w:pPr>
              <w:jc w:val="center"/>
              <w:rPr>
                <w:b/>
                <w:sz w:val="28"/>
                <w:szCs w:val="28"/>
                <w:lang w:val="nl-NL"/>
              </w:rPr>
            </w:pPr>
          </w:p>
          <w:p w:rsidR="000C3229" w:rsidRPr="00166D05" w:rsidRDefault="000C3229" w:rsidP="008F7D7D">
            <w:pPr>
              <w:jc w:val="center"/>
              <w:rPr>
                <w:b/>
                <w:sz w:val="28"/>
                <w:szCs w:val="28"/>
                <w:lang w:val="nl-NL"/>
              </w:rPr>
            </w:pPr>
          </w:p>
          <w:p w:rsidR="003E6D9D" w:rsidRPr="00D54078" w:rsidRDefault="003E6D9D" w:rsidP="00D54078">
            <w:pPr>
              <w:spacing w:before="60"/>
              <w:jc w:val="center"/>
              <w:rPr>
                <w:b/>
                <w:sz w:val="28"/>
                <w:szCs w:val="28"/>
              </w:rPr>
            </w:pPr>
            <w:r w:rsidRPr="003E6D9D">
              <w:rPr>
                <w:b/>
                <w:sz w:val="28"/>
                <w:szCs w:val="28"/>
              </w:rPr>
              <w:t>Đỗ Việt Hưng</w:t>
            </w:r>
          </w:p>
        </w:tc>
      </w:tr>
    </w:tbl>
    <w:p w:rsidR="003E6D9D" w:rsidRPr="00166D05" w:rsidRDefault="003E6D9D" w:rsidP="00F634A8">
      <w:pPr>
        <w:shd w:val="clear" w:color="auto" w:fill="FFFFFF"/>
        <w:spacing w:line="125" w:lineRule="atLeast"/>
        <w:jc w:val="center"/>
        <w:rPr>
          <w:b/>
          <w:bCs/>
          <w:color w:val="000000"/>
          <w:sz w:val="28"/>
          <w:szCs w:val="28"/>
          <w:lang w:val="nl-NL"/>
        </w:rPr>
      </w:pPr>
    </w:p>
    <w:p w:rsidR="003E6D9D" w:rsidRPr="00166D05" w:rsidRDefault="003E6D9D" w:rsidP="00F634A8">
      <w:pPr>
        <w:shd w:val="clear" w:color="auto" w:fill="FFFFFF"/>
        <w:spacing w:line="125" w:lineRule="atLeast"/>
        <w:jc w:val="center"/>
        <w:rPr>
          <w:b/>
          <w:bCs/>
          <w:color w:val="000000"/>
          <w:sz w:val="28"/>
          <w:szCs w:val="28"/>
          <w:lang w:val="nl-NL"/>
        </w:rPr>
      </w:pPr>
    </w:p>
    <w:sectPr w:rsidR="003E6D9D" w:rsidRPr="00166D05" w:rsidSect="000A688D">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931B1"/>
    <w:multiLevelType w:val="hybridMultilevel"/>
    <w:tmpl w:val="FAB8F596"/>
    <w:lvl w:ilvl="0" w:tplc="C9DC7CC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29"/>
    <w:rsid w:val="000053AD"/>
    <w:rsid w:val="0001234A"/>
    <w:rsid w:val="000355A8"/>
    <w:rsid w:val="000A5DDA"/>
    <w:rsid w:val="000A688D"/>
    <w:rsid w:val="000C1679"/>
    <w:rsid w:val="000C3229"/>
    <w:rsid w:val="000E2DAF"/>
    <w:rsid w:val="000E685C"/>
    <w:rsid w:val="00124371"/>
    <w:rsid w:val="00135DF7"/>
    <w:rsid w:val="0013769F"/>
    <w:rsid w:val="001530B9"/>
    <w:rsid w:val="00165254"/>
    <w:rsid w:val="00166D05"/>
    <w:rsid w:val="00166F56"/>
    <w:rsid w:val="00196B48"/>
    <w:rsid w:val="001B660F"/>
    <w:rsid w:val="001F3C40"/>
    <w:rsid w:val="001F5D72"/>
    <w:rsid w:val="002258C6"/>
    <w:rsid w:val="00234755"/>
    <w:rsid w:val="002528BE"/>
    <w:rsid w:val="00253775"/>
    <w:rsid w:val="00331B75"/>
    <w:rsid w:val="00343DC1"/>
    <w:rsid w:val="003B105F"/>
    <w:rsid w:val="003B7622"/>
    <w:rsid w:val="003E242A"/>
    <w:rsid w:val="003E6D9D"/>
    <w:rsid w:val="003F66A0"/>
    <w:rsid w:val="00425C00"/>
    <w:rsid w:val="00427CD5"/>
    <w:rsid w:val="00434543"/>
    <w:rsid w:val="00452CC6"/>
    <w:rsid w:val="0045420D"/>
    <w:rsid w:val="004956A1"/>
    <w:rsid w:val="004B3F12"/>
    <w:rsid w:val="004C7B6D"/>
    <w:rsid w:val="004F278C"/>
    <w:rsid w:val="00555F09"/>
    <w:rsid w:val="00567538"/>
    <w:rsid w:val="005D23B5"/>
    <w:rsid w:val="00664255"/>
    <w:rsid w:val="00665C4F"/>
    <w:rsid w:val="006B555A"/>
    <w:rsid w:val="006C7D58"/>
    <w:rsid w:val="00711083"/>
    <w:rsid w:val="00740876"/>
    <w:rsid w:val="00753D26"/>
    <w:rsid w:val="007D2540"/>
    <w:rsid w:val="00801A26"/>
    <w:rsid w:val="00812CC0"/>
    <w:rsid w:val="008172D5"/>
    <w:rsid w:val="00854E16"/>
    <w:rsid w:val="008674C8"/>
    <w:rsid w:val="00876323"/>
    <w:rsid w:val="008B0942"/>
    <w:rsid w:val="00904B7E"/>
    <w:rsid w:val="009535B7"/>
    <w:rsid w:val="009C78E6"/>
    <w:rsid w:val="00A56BB5"/>
    <w:rsid w:val="00A571D2"/>
    <w:rsid w:val="00A879F4"/>
    <w:rsid w:val="00AC3A7C"/>
    <w:rsid w:val="00AF5DA9"/>
    <w:rsid w:val="00B20231"/>
    <w:rsid w:val="00B40847"/>
    <w:rsid w:val="00B50604"/>
    <w:rsid w:val="00B664FF"/>
    <w:rsid w:val="00B73D93"/>
    <w:rsid w:val="00B81B03"/>
    <w:rsid w:val="00BB18D0"/>
    <w:rsid w:val="00BB48E5"/>
    <w:rsid w:val="00BC15A1"/>
    <w:rsid w:val="00BC242B"/>
    <w:rsid w:val="00BE7254"/>
    <w:rsid w:val="00C14210"/>
    <w:rsid w:val="00C32FD4"/>
    <w:rsid w:val="00C43B00"/>
    <w:rsid w:val="00C5170A"/>
    <w:rsid w:val="00C83FC2"/>
    <w:rsid w:val="00C91C3F"/>
    <w:rsid w:val="00C92975"/>
    <w:rsid w:val="00CE4C05"/>
    <w:rsid w:val="00CF4FE7"/>
    <w:rsid w:val="00D039E0"/>
    <w:rsid w:val="00D216E5"/>
    <w:rsid w:val="00D27D75"/>
    <w:rsid w:val="00D417A0"/>
    <w:rsid w:val="00D51E64"/>
    <w:rsid w:val="00D54078"/>
    <w:rsid w:val="00D750AE"/>
    <w:rsid w:val="00D92FC0"/>
    <w:rsid w:val="00E417B8"/>
    <w:rsid w:val="00E42132"/>
    <w:rsid w:val="00E5551C"/>
    <w:rsid w:val="00ED1882"/>
    <w:rsid w:val="00EE3C9A"/>
    <w:rsid w:val="00F034C8"/>
    <w:rsid w:val="00F21632"/>
    <w:rsid w:val="00F634A8"/>
    <w:rsid w:val="00FA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2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C32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3229"/>
    <w:rPr>
      <w:rFonts w:ascii="Times New Roman" w:eastAsia="Times New Roman" w:hAnsi="Times New Roman" w:cs="Times New Roman"/>
      <w:b/>
      <w:bCs/>
      <w:i/>
      <w:iCs/>
      <w:sz w:val="26"/>
      <w:szCs w:val="26"/>
    </w:rPr>
  </w:style>
  <w:style w:type="paragraph" w:styleId="NormalWeb">
    <w:name w:val="Normal (Web)"/>
    <w:basedOn w:val="Normal"/>
    <w:link w:val="NormalWebChar"/>
    <w:rsid w:val="000C3229"/>
    <w:pPr>
      <w:spacing w:before="100" w:beforeAutospacing="1" w:after="100" w:afterAutospacing="1"/>
    </w:pPr>
    <w:rPr>
      <w:lang w:val="en-CA" w:eastAsia="en-CA"/>
    </w:rPr>
  </w:style>
  <w:style w:type="character" w:customStyle="1" w:styleId="NormalWebChar">
    <w:name w:val="Normal (Web) Char"/>
    <w:link w:val="NormalWeb"/>
    <w:locked/>
    <w:rsid w:val="000C3229"/>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0C3229"/>
    <w:pPr>
      <w:jc w:val="center"/>
    </w:pPr>
    <w:rPr>
      <w:rFonts w:ascii=".VnTimeH" w:hAnsi=".VnTimeH"/>
      <w:b/>
      <w:bCs/>
      <w:sz w:val="28"/>
      <w:szCs w:val="20"/>
      <w:lang w:val="x-none" w:eastAsia="x-none"/>
    </w:rPr>
  </w:style>
  <w:style w:type="character" w:customStyle="1" w:styleId="TitleChar">
    <w:name w:val="Title Char"/>
    <w:basedOn w:val="DefaultParagraphFont"/>
    <w:link w:val="Title"/>
    <w:rsid w:val="000C3229"/>
    <w:rPr>
      <w:rFonts w:ascii=".VnTimeH" w:eastAsia="Times New Roman" w:hAnsi=".VnTimeH" w:cs="Times New Roman"/>
      <w:b/>
      <w:bCs/>
      <w:sz w:val="28"/>
      <w:szCs w:val="20"/>
      <w:lang w:val="x-none" w:eastAsia="x-none"/>
    </w:rPr>
  </w:style>
  <w:style w:type="paragraph" w:customStyle="1" w:styleId="Default">
    <w:name w:val="Default"/>
    <w:rsid w:val="00135D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2540"/>
    <w:pPr>
      <w:ind w:left="720"/>
      <w:contextualSpacing/>
    </w:pPr>
  </w:style>
  <w:style w:type="paragraph" w:styleId="BalloonText">
    <w:name w:val="Balloon Text"/>
    <w:basedOn w:val="Normal"/>
    <w:link w:val="BalloonTextChar"/>
    <w:uiPriority w:val="99"/>
    <w:semiHidden/>
    <w:unhideWhenUsed/>
    <w:rsid w:val="003B7622"/>
    <w:rPr>
      <w:rFonts w:ascii="Tahoma" w:hAnsi="Tahoma" w:cs="Tahoma"/>
      <w:sz w:val="16"/>
      <w:szCs w:val="16"/>
    </w:rPr>
  </w:style>
  <w:style w:type="character" w:customStyle="1" w:styleId="BalloonTextChar">
    <w:name w:val="Balloon Text Char"/>
    <w:basedOn w:val="DefaultParagraphFont"/>
    <w:link w:val="BalloonText"/>
    <w:uiPriority w:val="99"/>
    <w:semiHidden/>
    <w:rsid w:val="003B7622"/>
    <w:rPr>
      <w:rFonts w:ascii="Tahoma" w:eastAsia="Times New Roman" w:hAnsi="Tahoma" w:cs="Tahoma"/>
      <w:sz w:val="16"/>
      <w:szCs w:val="16"/>
    </w:rPr>
  </w:style>
  <w:style w:type="paragraph" w:customStyle="1" w:styleId="CharCharCharCharChar1CharCharCharChar">
    <w:name w:val="Char Char Char Char Char1 Char Char Char Char"/>
    <w:basedOn w:val="Normal"/>
    <w:rsid w:val="00BE725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2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C32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C3229"/>
    <w:rPr>
      <w:rFonts w:ascii="Times New Roman" w:eastAsia="Times New Roman" w:hAnsi="Times New Roman" w:cs="Times New Roman"/>
      <w:b/>
      <w:bCs/>
      <w:i/>
      <w:iCs/>
      <w:sz w:val="26"/>
      <w:szCs w:val="26"/>
    </w:rPr>
  </w:style>
  <w:style w:type="paragraph" w:styleId="NormalWeb">
    <w:name w:val="Normal (Web)"/>
    <w:basedOn w:val="Normal"/>
    <w:link w:val="NormalWebChar"/>
    <w:rsid w:val="000C3229"/>
    <w:pPr>
      <w:spacing w:before="100" w:beforeAutospacing="1" w:after="100" w:afterAutospacing="1"/>
    </w:pPr>
    <w:rPr>
      <w:lang w:val="en-CA" w:eastAsia="en-CA"/>
    </w:rPr>
  </w:style>
  <w:style w:type="character" w:customStyle="1" w:styleId="NormalWebChar">
    <w:name w:val="Normal (Web) Char"/>
    <w:link w:val="NormalWeb"/>
    <w:locked/>
    <w:rsid w:val="000C3229"/>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0C3229"/>
    <w:pPr>
      <w:jc w:val="center"/>
    </w:pPr>
    <w:rPr>
      <w:rFonts w:ascii=".VnTimeH" w:hAnsi=".VnTimeH"/>
      <w:b/>
      <w:bCs/>
      <w:sz w:val="28"/>
      <w:szCs w:val="20"/>
      <w:lang w:val="x-none" w:eastAsia="x-none"/>
    </w:rPr>
  </w:style>
  <w:style w:type="character" w:customStyle="1" w:styleId="TitleChar">
    <w:name w:val="Title Char"/>
    <w:basedOn w:val="DefaultParagraphFont"/>
    <w:link w:val="Title"/>
    <w:rsid w:val="000C3229"/>
    <w:rPr>
      <w:rFonts w:ascii=".VnTimeH" w:eastAsia="Times New Roman" w:hAnsi=".VnTimeH" w:cs="Times New Roman"/>
      <w:b/>
      <w:bCs/>
      <w:sz w:val="28"/>
      <w:szCs w:val="20"/>
      <w:lang w:val="x-none" w:eastAsia="x-none"/>
    </w:rPr>
  </w:style>
  <w:style w:type="paragraph" w:customStyle="1" w:styleId="Default">
    <w:name w:val="Default"/>
    <w:rsid w:val="00135D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2540"/>
    <w:pPr>
      <w:ind w:left="720"/>
      <w:contextualSpacing/>
    </w:pPr>
  </w:style>
  <w:style w:type="paragraph" w:styleId="BalloonText">
    <w:name w:val="Balloon Text"/>
    <w:basedOn w:val="Normal"/>
    <w:link w:val="BalloonTextChar"/>
    <w:uiPriority w:val="99"/>
    <w:semiHidden/>
    <w:unhideWhenUsed/>
    <w:rsid w:val="003B7622"/>
    <w:rPr>
      <w:rFonts w:ascii="Tahoma" w:hAnsi="Tahoma" w:cs="Tahoma"/>
      <w:sz w:val="16"/>
      <w:szCs w:val="16"/>
    </w:rPr>
  </w:style>
  <w:style w:type="character" w:customStyle="1" w:styleId="BalloonTextChar">
    <w:name w:val="Balloon Text Char"/>
    <w:basedOn w:val="DefaultParagraphFont"/>
    <w:link w:val="BalloonText"/>
    <w:uiPriority w:val="99"/>
    <w:semiHidden/>
    <w:rsid w:val="003B7622"/>
    <w:rPr>
      <w:rFonts w:ascii="Tahoma" w:eastAsia="Times New Roman" w:hAnsi="Tahoma" w:cs="Tahoma"/>
      <w:sz w:val="16"/>
      <w:szCs w:val="16"/>
    </w:rPr>
  </w:style>
  <w:style w:type="paragraph" w:customStyle="1" w:styleId="CharCharCharCharChar1CharCharCharChar">
    <w:name w:val="Char Char Char Char Char1 Char Char Char Char"/>
    <w:basedOn w:val="Normal"/>
    <w:rsid w:val="00BE725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dell</cp:lastModifiedBy>
  <cp:revision>8</cp:revision>
  <cp:lastPrinted>2022-06-14T01:15:00Z</cp:lastPrinted>
  <dcterms:created xsi:type="dcterms:W3CDTF">2023-06-18T08:21:00Z</dcterms:created>
  <dcterms:modified xsi:type="dcterms:W3CDTF">2023-06-21T08:23:00Z</dcterms:modified>
</cp:coreProperties>
</file>