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91" w:rsidRDefault="00695991" w:rsidP="00695991">
      <w:pPr>
        <w:shd w:val="clear" w:color="auto" w:fill="FFFFFF"/>
        <w:spacing w:before="120" w:after="120" w:line="234" w:lineRule="atLeast"/>
        <w:jc w:val="center"/>
        <w:rPr>
          <w:b/>
          <w:sz w:val="28"/>
          <w:szCs w:val="28"/>
        </w:rPr>
      </w:pPr>
      <w:r>
        <w:rPr>
          <w:b/>
          <w:sz w:val="28"/>
          <w:szCs w:val="28"/>
        </w:rPr>
        <w:t>PHỤ LỤC IV: PHIẾU ĐĂNG KÝ NHU CẦU HỖ TRỢ</w:t>
      </w:r>
    </w:p>
    <w:p w:rsidR="00695991" w:rsidRDefault="00695991" w:rsidP="00695991">
      <w:pPr>
        <w:shd w:val="clear" w:color="auto" w:fill="FFFFFF"/>
        <w:spacing w:before="120" w:after="120" w:line="234" w:lineRule="atLeast"/>
        <w:jc w:val="center"/>
        <w:rPr>
          <w:b/>
          <w:sz w:val="28"/>
          <w:szCs w:val="28"/>
        </w:rPr>
      </w:pPr>
    </w:p>
    <w:p w:rsidR="00695991" w:rsidRDefault="00695991" w:rsidP="00695991">
      <w:pPr>
        <w:shd w:val="clear" w:color="auto" w:fill="FFFFFF"/>
        <w:spacing w:before="120" w:after="120" w:line="234" w:lineRule="atLeast"/>
        <w:jc w:val="center"/>
        <w:rPr>
          <w:b/>
          <w:sz w:val="28"/>
          <w:szCs w:val="28"/>
        </w:rPr>
      </w:pPr>
    </w:p>
    <w:p w:rsidR="00695991" w:rsidRPr="00697255" w:rsidRDefault="00695991" w:rsidP="00695991">
      <w:pPr>
        <w:shd w:val="clear" w:color="auto" w:fill="FFFFFF"/>
        <w:spacing w:before="120" w:after="120" w:line="234" w:lineRule="atLeast"/>
        <w:jc w:val="center"/>
        <w:rPr>
          <w:b/>
          <w:sz w:val="28"/>
          <w:szCs w:val="28"/>
        </w:rPr>
      </w:pPr>
      <w:r w:rsidRPr="00697255">
        <w:rPr>
          <w:b/>
          <w:sz w:val="28"/>
          <w:szCs w:val="28"/>
        </w:rPr>
        <w:t>PHIẾU ĐĂNG KÝ NHU CẦU</w:t>
      </w:r>
    </w:p>
    <w:p w:rsidR="00695991" w:rsidRPr="00697255" w:rsidRDefault="00695991" w:rsidP="00695991">
      <w:pPr>
        <w:shd w:val="clear" w:color="auto" w:fill="FFFFFF"/>
        <w:spacing w:before="120" w:after="120" w:line="234" w:lineRule="atLeast"/>
        <w:jc w:val="center"/>
        <w:rPr>
          <w:b/>
          <w:sz w:val="28"/>
          <w:szCs w:val="28"/>
        </w:rPr>
      </w:pPr>
      <w:r w:rsidRPr="00697255">
        <w:rPr>
          <w:b/>
          <w:sz w:val="28"/>
          <w:szCs w:val="28"/>
        </w:rPr>
        <w:t>HỖ TRỢ CÔNG NGHỆ, THÔNG</w:t>
      </w:r>
      <w:r>
        <w:rPr>
          <w:b/>
          <w:sz w:val="28"/>
          <w:szCs w:val="28"/>
        </w:rPr>
        <w:t xml:space="preserve"> TIN, TƯ VẤN CHO  DNNVV </w:t>
      </w:r>
      <w:r w:rsidRPr="008E0C78">
        <w:rPr>
          <w:b/>
          <w:color w:val="FF0000"/>
          <w:sz w:val="28"/>
          <w:szCs w:val="28"/>
        </w:rPr>
        <w:t>NĂM 2023</w:t>
      </w:r>
    </w:p>
    <w:p w:rsidR="00695991" w:rsidRPr="00697255" w:rsidRDefault="00695991" w:rsidP="00695991">
      <w:pPr>
        <w:shd w:val="clear" w:color="auto" w:fill="FFFFFF"/>
        <w:spacing w:before="120" w:after="120" w:line="234" w:lineRule="atLeast"/>
        <w:jc w:val="both"/>
        <w:rPr>
          <w:sz w:val="28"/>
          <w:szCs w:val="28"/>
        </w:rPr>
      </w:pPr>
    </w:p>
    <w:p w:rsidR="00695991" w:rsidRPr="00697255" w:rsidRDefault="00695991" w:rsidP="00695991">
      <w:pPr>
        <w:shd w:val="clear" w:color="auto" w:fill="FFFFFF"/>
        <w:spacing w:before="120" w:after="120" w:line="234" w:lineRule="atLeast"/>
        <w:jc w:val="both"/>
        <w:rPr>
          <w:sz w:val="28"/>
          <w:szCs w:val="28"/>
        </w:rPr>
      </w:pPr>
      <w:r w:rsidRPr="00697255">
        <w:rPr>
          <w:sz w:val="28"/>
          <w:szCs w:val="28"/>
        </w:rPr>
        <w:t>Đơn vị: ----------------------------------------------------------------------------------</w:t>
      </w:r>
    </w:p>
    <w:p w:rsidR="00695991" w:rsidRPr="00697255" w:rsidRDefault="00695991" w:rsidP="00695991">
      <w:pPr>
        <w:shd w:val="clear" w:color="auto" w:fill="FFFFFF"/>
        <w:spacing w:before="120" w:after="120" w:line="234" w:lineRule="atLeast"/>
        <w:jc w:val="both"/>
        <w:rPr>
          <w:sz w:val="28"/>
          <w:szCs w:val="28"/>
        </w:rPr>
      </w:pPr>
      <w:r w:rsidRPr="00697255">
        <w:rPr>
          <w:sz w:val="28"/>
          <w:szCs w:val="28"/>
        </w:rPr>
        <w:t>Địa chỉ: ----------------------------------------------------------------</w:t>
      </w:r>
      <w:r>
        <w:rPr>
          <w:sz w:val="28"/>
          <w:szCs w:val="28"/>
        </w:rPr>
        <w:t>------------------------</w:t>
      </w:r>
    </w:p>
    <w:p w:rsidR="00695991" w:rsidRPr="00697255" w:rsidRDefault="00695991" w:rsidP="00695991">
      <w:pPr>
        <w:shd w:val="clear" w:color="auto" w:fill="FFFFFF"/>
        <w:spacing w:before="120" w:after="120" w:line="234" w:lineRule="atLeast"/>
        <w:jc w:val="both"/>
        <w:rPr>
          <w:sz w:val="28"/>
          <w:szCs w:val="28"/>
        </w:rPr>
      </w:pPr>
      <w:r w:rsidRPr="00697255">
        <w:rPr>
          <w:sz w:val="28"/>
          <w:szCs w:val="28"/>
        </w:rPr>
        <w:t>Cán bộ đầu mối:------------------------------------------------------------------------------</w:t>
      </w:r>
    </w:p>
    <w:p w:rsidR="00695991" w:rsidRPr="00697255" w:rsidRDefault="00695991" w:rsidP="00695991">
      <w:pPr>
        <w:shd w:val="clear" w:color="auto" w:fill="FFFFFF"/>
        <w:spacing w:before="120" w:after="120" w:line="234" w:lineRule="atLeast"/>
        <w:jc w:val="both"/>
        <w:rPr>
          <w:sz w:val="28"/>
          <w:szCs w:val="28"/>
        </w:rPr>
      </w:pPr>
      <w:r w:rsidRPr="00697255">
        <w:rPr>
          <w:sz w:val="28"/>
          <w:szCs w:val="28"/>
        </w:rPr>
        <w:t>Điện thoại: -------------------------------- Fax: ---------------------------------------------</w:t>
      </w:r>
    </w:p>
    <w:p w:rsidR="00695991" w:rsidRPr="00697255" w:rsidRDefault="00695991" w:rsidP="00695991">
      <w:pPr>
        <w:shd w:val="clear" w:color="auto" w:fill="FFFFFF"/>
        <w:spacing w:before="120" w:after="120" w:line="234" w:lineRule="atLeast"/>
        <w:jc w:val="both"/>
        <w:rPr>
          <w:sz w:val="28"/>
          <w:szCs w:val="28"/>
        </w:rPr>
      </w:pPr>
      <w:r w:rsidRPr="00697255">
        <w:rPr>
          <w:sz w:val="28"/>
          <w:szCs w:val="28"/>
        </w:rPr>
        <w:t>E mail: ----------------------------------------------------------------------------------------</w:t>
      </w:r>
    </w:p>
    <w:p w:rsidR="00695991" w:rsidRPr="00697255" w:rsidRDefault="00695991" w:rsidP="00695991">
      <w:pPr>
        <w:shd w:val="clear" w:color="auto" w:fill="FFFFFF"/>
        <w:spacing w:before="120" w:after="120" w:line="234" w:lineRule="atLeast"/>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823"/>
        <w:gridCol w:w="1260"/>
        <w:gridCol w:w="1223"/>
        <w:gridCol w:w="2220"/>
      </w:tblGrid>
      <w:tr w:rsidR="00695991" w:rsidRPr="00697255" w:rsidTr="00725468">
        <w:trPr>
          <w:trHeight w:hRule="exact" w:val="2512"/>
        </w:trPr>
        <w:tc>
          <w:tcPr>
            <w:tcW w:w="762" w:type="dxa"/>
          </w:tcPr>
          <w:p w:rsidR="00695991" w:rsidRPr="00D103F1" w:rsidRDefault="00695991" w:rsidP="00725468">
            <w:pPr>
              <w:shd w:val="clear" w:color="auto" w:fill="FFFFFF"/>
              <w:spacing w:before="120" w:after="120" w:line="234" w:lineRule="atLeast"/>
              <w:jc w:val="center"/>
              <w:rPr>
                <w:b/>
                <w:sz w:val="28"/>
                <w:szCs w:val="28"/>
              </w:rPr>
            </w:pPr>
          </w:p>
          <w:p w:rsidR="00695991" w:rsidRPr="00D103F1" w:rsidRDefault="00695991" w:rsidP="00725468">
            <w:pPr>
              <w:shd w:val="clear" w:color="auto" w:fill="FFFFFF"/>
              <w:spacing w:before="120" w:after="120" w:line="234" w:lineRule="atLeast"/>
              <w:jc w:val="center"/>
              <w:rPr>
                <w:b/>
                <w:sz w:val="28"/>
                <w:szCs w:val="28"/>
              </w:rPr>
            </w:pPr>
          </w:p>
          <w:p w:rsidR="00695991" w:rsidRPr="00D103F1" w:rsidRDefault="00695991" w:rsidP="00725468">
            <w:pPr>
              <w:shd w:val="clear" w:color="auto" w:fill="FFFFFF"/>
              <w:spacing w:before="120" w:after="120" w:line="234" w:lineRule="atLeast"/>
              <w:jc w:val="center"/>
              <w:rPr>
                <w:b/>
                <w:sz w:val="28"/>
                <w:szCs w:val="28"/>
              </w:rPr>
            </w:pPr>
            <w:r w:rsidRPr="00D103F1">
              <w:rPr>
                <w:b/>
                <w:sz w:val="28"/>
                <w:szCs w:val="28"/>
              </w:rPr>
              <w:t>STT</w:t>
            </w:r>
          </w:p>
        </w:tc>
        <w:tc>
          <w:tcPr>
            <w:tcW w:w="3823" w:type="dxa"/>
          </w:tcPr>
          <w:p w:rsidR="00695991" w:rsidRPr="00D103F1" w:rsidRDefault="00695991" w:rsidP="00725468">
            <w:pPr>
              <w:shd w:val="clear" w:color="auto" w:fill="FFFFFF"/>
              <w:spacing w:before="120" w:after="120" w:line="234" w:lineRule="atLeast"/>
              <w:jc w:val="center"/>
              <w:rPr>
                <w:b/>
                <w:sz w:val="28"/>
                <w:szCs w:val="28"/>
              </w:rPr>
            </w:pPr>
          </w:p>
          <w:p w:rsidR="00695991" w:rsidRPr="00D103F1" w:rsidRDefault="00695991" w:rsidP="00725468">
            <w:pPr>
              <w:shd w:val="clear" w:color="auto" w:fill="FFFFFF"/>
              <w:spacing w:before="120" w:after="120" w:line="234" w:lineRule="atLeast"/>
              <w:jc w:val="center"/>
              <w:rPr>
                <w:b/>
                <w:sz w:val="28"/>
                <w:szCs w:val="28"/>
              </w:rPr>
            </w:pPr>
          </w:p>
          <w:p w:rsidR="00695991" w:rsidRPr="00D103F1" w:rsidRDefault="00695991" w:rsidP="00725468">
            <w:pPr>
              <w:shd w:val="clear" w:color="auto" w:fill="FFFFFF"/>
              <w:spacing w:before="120" w:after="120" w:line="234" w:lineRule="atLeast"/>
              <w:jc w:val="center"/>
              <w:rPr>
                <w:b/>
                <w:sz w:val="28"/>
                <w:szCs w:val="28"/>
              </w:rPr>
            </w:pPr>
            <w:r w:rsidRPr="00D103F1">
              <w:rPr>
                <w:b/>
                <w:sz w:val="28"/>
                <w:szCs w:val="28"/>
              </w:rPr>
              <w:t>Nội dung</w:t>
            </w:r>
          </w:p>
          <w:p w:rsidR="00695991" w:rsidRPr="00D103F1" w:rsidRDefault="00695991" w:rsidP="00725468">
            <w:pPr>
              <w:shd w:val="clear" w:color="auto" w:fill="FFFFFF"/>
              <w:spacing w:before="120" w:after="120" w:line="234" w:lineRule="atLeast"/>
              <w:jc w:val="center"/>
              <w:rPr>
                <w:b/>
                <w:sz w:val="28"/>
                <w:szCs w:val="28"/>
              </w:rPr>
            </w:pPr>
          </w:p>
        </w:tc>
        <w:tc>
          <w:tcPr>
            <w:tcW w:w="1260" w:type="dxa"/>
          </w:tcPr>
          <w:p w:rsidR="00695991" w:rsidRPr="00D103F1" w:rsidRDefault="00695991" w:rsidP="00725468">
            <w:pPr>
              <w:shd w:val="clear" w:color="auto" w:fill="FFFFFF"/>
              <w:spacing w:before="120" w:after="120" w:line="234" w:lineRule="atLeast"/>
              <w:jc w:val="center"/>
              <w:rPr>
                <w:b/>
                <w:sz w:val="28"/>
                <w:szCs w:val="28"/>
              </w:rPr>
            </w:pPr>
          </w:p>
          <w:p w:rsidR="00695991" w:rsidRPr="00D103F1" w:rsidRDefault="00695991" w:rsidP="00725468">
            <w:pPr>
              <w:shd w:val="clear" w:color="auto" w:fill="FFFFFF"/>
              <w:spacing w:before="120" w:after="120" w:line="234" w:lineRule="atLeast"/>
              <w:jc w:val="center"/>
              <w:rPr>
                <w:b/>
                <w:sz w:val="28"/>
                <w:szCs w:val="28"/>
              </w:rPr>
            </w:pPr>
            <w:r w:rsidRPr="00D103F1">
              <w:rPr>
                <w:b/>
                <w:sz w:val="28"/>
                <w:szCs w:val="28"/>
              </w:rPr>
              <w:t>Số doanh nghiệp    đăng ký</w:t>
            </w:r>
          </w:p>
          <w:p w:rsidR="00695991" w:rsidRPr="00D103F1" w:rsidRDefault="00695991" w:rsidP="00725468">
            <w:pPr>
              <w:shd w:val="clear" w:color="auto" w:fill="FFFFFF"/>
              <w:spacing w:before="120" w:after="120" w:line="234" w:lineRule="atLeast"/>
              <w:jc w:val="center"/>
              <w:rPr>
                <w:b/>
                <w:sz w:val="28"/>
                <w:szCs w:val="28"/>
              </w:rPr>
            </w:pPr>
          </w:p>
        </w:tc>
        <w:tc>
          <w:tcPr>
            <w:tcW w:w="1223" w:type="dxa"/>
          </w:tcPr>
          <w:p w:rsidR="00695991" w:rsidRPr="00D103F1" w:rsidRDefault="00695991" w:rsidP="00725468">
            <w:pPr>
              <w:shd w:val="clear" w:color="auto" w:fill="FFFFFF"/>
              <w:spacing w:before="120" w:after="120" w:line="234" w:lineRule="atLeast"/>
              <w:jc w:val="center"/>
              <w:rPr>
                <w:b/>
                <w:sz w:val="28"/>
                <w:szCs w:val="28"/>
              </w:rPr>
            </w:pPr>
          </w:p>
          <w:p w:rsidR="00695991" w:rsidRPr="00D103F1" w:rsidRDefault="00695991" w:rsidP="00725468">
            <w:pPr>
              <w:shd w:val="clear" w:color="auto" w:fill="FFFFFF"/>
              <w:spacing w:before="120" w:after="120" w:line="234" w:lineRule="atLeast"/>
              <w:jc w:val="center"/>
              <w:rPr>
                <w:b/>
                <w:sz w:val="28"/>
                <w:szCs w:val="28"/>
              </w:rPr>
            </w:pPr>
            <w:r w:rsidRPr="00D103F1">
              <w:rPr>
                <w:b/>
                <w:sz w:val="28"/>
                <w:szCs w:val="28"/>
              </w:rPr>
              <w:t>Dự kiến</w:t>
            </w:r>
          </w:p>
          <w:p w:rsidR="00695991" w:rsidRPr="00D103F1" w:rsidRDefault="00695991" w:rsidP="00725468">
            <w:pPr>
              <w:shd w:val="clear" w:color="auto" w:fill="FFFFFF"/>
              <w:spacing w:before="120" w:after="120" w:line="234" w:lineRule="atLeast"/>
              <w:jc w:val="center"/>
              <w:rPr>
                <w:b/>
                <w:sz w:val="28"/>
                <w:szCs w:val="28"/>
              </w:rPr>
            </w:pPr>
            <w:r w:rsidRPr="00D103F1">
              <w:rPr>
                <w:b/>
                <w:sz w:val="28"/>
                <w:szCs w:val="28"/>
              </w:rPr>
              <w:t>Địa điểm</w:t>
            </w:r>
          </w:p>
        </w:tc>
        <w:tc>
          <w:tcPr>
            <w:tcW w:w="2220" w:type="dxa"/>
          </w:tcPr>
          <w:p w:rsidR="00695991" w:rsidRPr="00D103F1" w:rsidRDefault="00695991" w:rsidP="00725468">
            <w:pPr>
              <w:shd w:val="clear" w:color="auto" w:fill="FFFFFF"/>
              <w:spacing w:before="120" w:after="120" w:line="234" w:lineRule="atLeast"/>
              <w:jc w:val="center"/>
              <w:rPr>
                <w:b/>
                <w:sz w:val="28"/>
                <w:szCs w:val="28"/>
              </w:rPr>
            </w:pPr>
          </w:p>
          <w:p w:rsidR="00695991" w:rsidRPr="00D103F1" w:rsidRDefault="00695991" w:rsidP="00725468">
            <w:pPr>
              <w:shd w:val="clear" w:color="auto" w:fill="FFFFFF"/>
              <w:spacing w:before="120" w:after="120" w:line="234" w:lineRule="atLeast"/>
              <w:jc w:val="center"/>
              <w:rPr>
                <w:b/>
                <w:sz w:val="28"/>
                <w:szCs w:val="28"/>
              </w:rPr>
            </w:pPr>
            <w:r w:rsidRPr="00D103F1">
              <w:rPr>
                <w:b/>
                <w:sz w:val="28"/>
                <w:szCs w:val="28"/>
              </w:rPr>
              <w:t>Thời gian dự kiến tổ chức hỗ trợ Công nghệ, Thông tin, tư vấn DN</w:t>
            </w:r>
          </w:p>
          <w:p w:rsidR="00695991" w:rsidRPr="00D103F1" w:rsidRDefault="00695991" w:rsidP="00725468">
            <w:pPr>
              <w:shd w:val="clear" w:color="auto" w:fill="FFFFFF"/>
              <w:spacing w:before="120" w:after="120" w:line="234" w:lineRule="atLeast"/>
              <w:jc w:val="center"/>
              <w:rPr>
                <w:b/>
                <w:sz w:val="28"/>
                <w:szCs w:val="28"/>
              </w:rPr>
            </w:pPr>
          </w:p>
        </w:tc>
      </w:tr>
      <w:tr w:rsidR="00695991" w:rsidRPr="00697255" w:rsidTr="00725468">
        <w:trPr>
          <w:trHeight w:val="749"/>
        </w:trPr>
        <w:tc>
          <w:tcPr>
            <w:tcW w:w="762" w:type="dxa"/>
            <w:vAlign w:val="center"/>
          </w:tcPr>
          <w:p w:rsidR="00695991" w:rsidRPr="00BF433F" w:rsidRDefault="00695991" w:rsidP="00725468">
            <w:pPr>
              <w:shd w:val="clear" w:color="auto" w:fill="FFFFFF"/>
              <w:spacing w:before="120" w:after="120" w:line="234" w:lineRule="atLeast"/>
              <w:jc w:val="center"/>
              <w:rPr>
                <w:b/>
                <w:sz w:val="28"/>
                <w:szCs w:val="28"/>
              </w:rPr>
            </w:pPr>
            <w:r w:rsidRPr="00BF433F">
              <w:rPr>
                <w:b/>
                <w:sz w:val="28"/>
                <w:szCs w:val="28"/>
              </w:rPr>
              <w:t>1</w:t>
            </w:r>
          </w:p>
        </w:tc>
        <w:tc>
          <w:tcPr>
            <w:tcW w:w="3823" w:type="dxa"/>
            <w:vAlign w:val="center"/>
          </w:tcPr>
          <w:p w:rsidR="00695991" w:rsidRPr="00BF433F" w:rsidRDefault="00695991" w:rsidP="00725468">
            <w:pPr>
              <w:shd w:val="clear" w:color="auto" w:fill="FFFFFF"/>
              <w:spacing w:before="120" w:after="120" w:line="234" w:lineRule="atLeast"/>
              <w:jc w:val="both"/>
              <w:rPr>
                <w:b/>
                <w:sz w:val="28"/>
                <w:szCs w:val="28"/>
              </w:rPr>
            </w:pPr>
            <w:r w:rsidRPr="00BF433F">
              <w:rPr>
                <w:b/>
                <w:sz w:val="28"/>
                <w:szCs w:val="28"/>
              </w:rPr>
              <w:t>Hỗ trợ công nghệ</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749"/>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a</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1C4313">
              <w:rPr>
                <w:sz w:val="28"/>
                <w:szCs w:val="28"/>
              </w:rPr>
              <w:t>Hỗ trợ tối đa 50% giá trị hợp đồng tư vấn giải pháp chuyển đổi số</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7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b</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1C4313">
              <w:rPr>
                <w:sz w:val="28"/>
                <w:szCs w:val="28"/>
              </w:rPr>
              <w:t>Hỗ trợ tối đa 50% chi phí cho doanh nghiệp thuê, mua các giải pháp chuyển đổi số</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7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c</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1C4313">
              <w:rPr>
                <w:sz w:val="28"/>
                <w:szCs w:val="28"/>
              </w:rPr>
              <w:t>Hỗ trợ tối đa 50% giá trị hợp đồng tư vấn xác lập quyền sở hữu trí tuệ; tư vấn quản lý và phát triển các sản phẩm, dịch vụ</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7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d</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1C4313">
              <w:rPr>
                <w:sz w:val="28"/>
                <w:szCs w:val="28"/>
              </w:rPr>
              <w:t>Hỗ trợ tối đa 50% giá trị hợp đồng tư vấn chuyển giao công nghệ</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80"/>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lastRenderedPageBreak/>
              <w:t>2</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697255">
              <w:rPr>
                <w:sz w:val="28"/>
                <w:szCs w:val="28"/>
              </w:rPr>
              <w:t>Chi hỗ trợ tư vấn</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647"/>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a</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BF433F">
              <w:rPr>
                <w:sz w:val="28"/>
                <w:szCs w:val="28"/>
              </w:rPr>
              <w:t>Hỗ trợ 100% giá trị hợp đồng tư vấn nhưng không quá 50 triệu đồng/năm/doanh nghiệp đối với doanh nghiệp siêu nhỏ hoặc không quá 70 triệu đồng/năm/doanh nghiệp đối với doanh nghiệp siêu nhỏ do phụ nữ làm chủ, doanh nghiệp siêu nhỏ sử dụng nhiều lao động nữ và doanh nghiệp siêu nhỏ là doanh nghiệp xã hội;</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b</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BF433F">
              <w:rPr>
                <w:sz w:val="28"/>
                <w:szCs w:val="28"/>
              </w:rPr>
              <w:t>Hỗ trợ tối đa 50% giá trị hợp đồng tư vấn nhưng không quá 100 triệu đồng/năm/doanh nghiệp đối với doanh nghiệp nhỏ hoặc không quá 150 triệu đồng/năm/doanh nghiệp đối với doanh nghiệp nhỏ do phụ nữ làm chủ, doanh nghiệp nhỏ sử dụng nhiều lao động nữ và doanh nghiệp nhỏ là doanh nghiệp xã hội;</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80"/>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c</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BF433F">
              <w:rPr>
                <w:sz w:val="28"/>
                <w:szCs w:val="28"/>
              </w:rPr>
              <w:t>Hỗ trợ tối đa 30% giá trị hợp đồng tư vấn nhưng không quá 150 triệu đồng/năm/doanh nghiệp đối với doanh nghiệp vừa hoặc không quá 200 triệu đồng/năm/doanh nghiệp đối với doanh nghiệp vừa do phụ nữ làm chủ, doanh nghiệp vừa sử dụng nhiều lao động nữ và doanh nghiệp vừa là doanh nghiệp xã hội.</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81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2</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697255">
              <w:rPr>
                <w:sz w:val="28"/>
                <w:szCs w:val="28"/>
              </w:rPr>
              <w:t>Hỗ trợ DNNVV tham gia cụm liên kết ngành, chuỗi giá trị</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818"/>
        </w:trPr>
        <w:tc>
          <w:tcPr>
            <w:tcW w:w="762" w:type="dxa"/>
            <w:vAlign w:val="center"/>
          </w:tcPr>
          <w:p w:rsidR="00695991" w:rsidRDefault="00695991" w:rsidP="00725468">
            <w:pPr>
              <w:shd w:val="clear" w:color="auto" w:fill="FFFFFF"/>
              <w:spacing w:before="120" w:after="120" w:line="234" w:lineRule="atLeast"/>
              <w:jc w:val="center"/>
              <w:rPr>
                <w:sz w:val="28"/>
                <w:szCs w:val="28"/>
              </w:rPr>
            </w:pPr>
            <w:r>
              <w:rPr>
                <w:sz w:val="28"/>
                <w:szCs w:val="28"/>
              </w:rPr>
              <w:t>a</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BF433F">
              <w:rPr>
                <w:sz w:val="28"/>
                <w:szCs w:val="28"/>
              </w:rPr>
              <w:t>Hỗ trợ đào tạo</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2510"/>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lastRenderedPageBreak/>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BF433F">
              <w:rPr>
                <w:sz w:val="28"/>
                <w:szCs w:val="28"/>
                <w:lang w:val="vi-VN"/>
              </w:rPr>
              <w:t>Hỗ trợ tối đa 50% chi phí tổ chức khóa đào tạo nâng cao trình độ công nghệ, kỹ thuật sản xuất chuyên sâu tại doanh nghiệp nhưng không quá 50 triệu đồng/khoá/năm/doanh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BF433F">
              <w:rPr>
                <w:sz w:val="28"/>
                <w:szCs w:val="28"/>
              </w:rPr>
              <w:t>Hỗ trợ tối đa 50% chi phí đào tạo cho học viên của doanh nghiệp khi tham gia các khóa đào tạo chuyên sâu theo nhu cầu phát triển của ngành, chuỗi giá trị nhưng không quá 10 triệu đồng/học viên/năm và không quá 03 học viên/doanh nghiệp/năm.</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b</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D162D9">
              <w:rPr>
                <w:sz w:val="28"/>
                <w:szCs w:val="28"/>
              </w:rPr>
              <w:t>Hỗ trợ nâng cao năng lực liên kết sản xuất và kinh doanh</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D162D9">
              <w:rPr>
                <w:sz w:val="28"/>
                <w:szCs w:val="28"/>
              </w:rPr>
              <w:t xml:space="preserve">Hỗ trợ 100% giá trị hợp đồng tư vấn đánh giá toàn diện năng lực của </w:t>
            </w:r>
            <w:r>
              <w:rPr>
                <w:sz w:val="28"/>
                <w:szCs w:val="28"/>
              </w:rPr>
              <w:t>DNNVV</w:t>
            </w:r>
            <w:r w:rsidRPr="00D162D9">
              <w:rPr>
                <w:sz w:val="28"/>
                <w:szCs w:val="28"/>
              </w:rPr>
              <w:t xml:space="preserve"> trong cụm liên kết ngành, chuỗi giá trị nhưng không quá 30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D162D9">
              <w:rPr>
                <w:sz w:val="28"/>
                <w:szCs w:val="28"/>
              </w:rPr>
              <w:t xml:space="preserve">Hỗ trợ 100% giá trị hợp đồng tư vấn cải tiến, nâng cấp kỹ thuật chuyên sâu cho </w:t>
            </w:r>
            <w:r>
              <w:rPr>
                <w:sz w:val="28"/>
                <w:szCs w:val="28"/>
              </w:rPr>
              <w:t>DNNVV</w:t>
            </w:r>
            <w:r w:rsidRPr="00D162D9">
              <w:rPr>
                <w:sz w:val="28"/>
                <w:szCs w:val="28"/>
              </w:rPr>
              <w:t xml:space="preserve"> nhằm cải thiện năng lực sản xuất, đáp ứng yêu cầu kết nối, trở thành nhà cung cấp của doanh nghiệp đầu chuỗi nhưng không quá 100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c</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D162D9">
              <w:rPr>
                <w:sz w:val="28"/>
                <w:szCs w:val="28"/>
              </w:rPr>
              <w:t>Hỗ trợ thông tin, phát triển thương hiệu, kết nối và mở rộng thị trường</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8E64C2">
              <w:rPr>
                <w:sz w:val="28"/>
                <w:szCs w:val="28"/>
              </w:rPr>
              <w:t xml:space="preserve">Hỗ trợ tối đa 50% giá trị hợp đồng tư vấn đăng ký thành công tài khoản bán sản phẩm, dịch </w:t>
            </w:r>
            <w:r w:rsidRPr="008E64C2">
              <w:rPr>
                <w:sz w:val="28"/>
                <w:szCs w:val="28"/>
              </w:rPr>
              <w:lastRenderedPageBreak/>
              <w:t>vụ trên các sàn thương mại điện tử quốc tế nhưng không quá 100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lastRenderedPageBreak/>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8E64C2">
              <w:rPr>
                <w:sz w:val="28"/>
                <w:szCs w:val="28"/>
              </w:rPr>
              <w:t>Hỗ trợ tối đa 50% chi phí duy trì tài khoản trên các sàn thương mại điện tử trong nước và quốc tế nhưng không quá 50 triệu đồng/năm/doanh nghiệp và không quá 02 năm kể từ thời điểm doanh nghiệp đăng ký thành công tài khoản trên sàn thương mại điện tử quốc tế;</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8E64C2">
              <w:rPr>
                <w:sz w:val="28"/>
                <w:szCs w:val="28"/>
              </w:rPr>
              <w:t>Hỗ trợ chi phí thuê địa điểm, thiết kế và dàn dựng gian hàng, vận chuyển sản phẩm trưng bày, chi phí đi lại, chi phí ăn, ở cho đại diện của doanh nghiệp tham gia tại hội chợ triển lãm xúc tiến thương mại nhưng không quá 50 triệu đồng/năm/doanh nghiệp đối với sự kiện tổ chức trong nước và không quá 70 triệu đồng/năm/doanh nghiệp đối với sự kiện tổ chức ở nước ngoài;</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8E64C2">
              <w:rPr>
                <w:sz w:val="28"/>
                <w:szCs w:val="28"/>
              </w:rPr>
              <w:t>Hỗ trợ 100% giá trị hợp đồng tư vấn về thủ tục xác lập, chuyển giao, khai thác và bảo vệ quyền sở hữu trí tuệ ở trong nước nhưng không quá 50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8E64C2">
              <w:rPr>
                <w:sz w:val="28"/>
                <w:szCs w:val="28"/>
              </w:rPr>
              <w:t>Hỗ trợ 100% giá trị hợp đồng tư vấn tìm kiếm thông tin, quảng bá sản phẩm, phát triển thương hiệu cụm liên kết ngành và chuỗi giá trị nhưng không quá   20 triệu đồng/hợp đồng/năm/ 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lastRenderedPageBreak/>
              <w:t>d</w:t>
            </w:r>
          </w:p>
        </w:tc>
        <w:tc>
          <w:tcPr>
            <w:tcW w:w="3823" w:type="dxa"/>
            <w:vAlign w:val="center"/>
          </w:tcPr>
          <w:p w:rsidR="00695991" w:rsidRPr="008E64C2" w:rsidRDefault="00695991" w:rsidP="00725468">
            <w:pPr>
              <w:shd w:val="clear" w:color="auto" w:fill="FFFFFF"/>
              <w:spacing w:before="120" w:after="120" w:line="234" w:lineRule="atLeast"/>
              <w:jc w:val="both"/>
              <w:rPr>
                <w:sz w:val="28"/>
                <w:szCs w:val="28"/>
              </w:rPr>
            </w:pPr>
            <w:r w:rsidRPr="008E64C2">
              <w:rPr>
                <w:sz w:val="28"/>
                <w:szCs w:val="28"/>
              </w:rPr>
              <w:t>Hỗ trợ tư vấn về tiêu chuẩn, quy chuẩn kỹ thuật, đo lường, chất lượng</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8E64C2" w:rsidRDefault="00695991" w:rsidP="00725468">
            <w:pPr>
              <w:shd w:val="clear" w:color="auto" w:fill="FFFFFF"/>
              <w:spacing w:before="120" w:after="120" w:line="234" w:lineRule="atLeast"/>
              <w:jc w:val="both"/>
              <w:rPr>
                <w:sz w:val="28"/>
                <w:szCs w:val="28"/>
              </w:rPr>
            </w:pPr>
            <w:r w:rsidRPr="00AB2CB0">
              <w:rPr>
                <w:sz w:val="28"/>
                <w:szCs w:val="28"/>
              </w:rPr>
              <w:t>Hỗ trợ 100% giá trị hợp đồng tư vấn để doanh nghiệp xây dựng và áp dụng tiêu chuẩn cơ sở nhưng không quá 10 triệu đồng/hợp đồng/năm/doanh nghiệp; hợp đồng tư vấn xây dựng, áp dụng hệ thống quản lý chất lượng nhưng không quá 50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8E64C2" w:rsidRDefault="00695991" w:rsidP="00725468">
            <w:pPr>
              <w:shd w:val="clear" w:color="auto" w:fill="FFFFFF"/>
              <w:spacing w:before="120" w:after="120" w:line="234" w:lineRule="atLeast"/>
              <w:jc w:val="both"/>
              <w:rPr>
                <w:sz w:val="28"/>
                <w:szCs w:val="28"/>
              </w:rPr>
            </w:pPr>
            <w:r w:rsidRPr="00AB2CB0">
              <w:rPr>
                <w:sz w:val="28"/>
                <w:szCs w:val="28"/>
              </w:rPr>
              <w:t>Hỗ trợ tối đa 50% chi phí thử nghiệm mẫu phương tiện đo; chi phí kiểm định, hiệu chuẩn, thử nghiệm phương tiện đo, chuẩn đo lường; chi phí cấp dấu định lượng của hàng đóng gói sẵn phù hợp với yêu cầu kỹ thuật đo lường nhưng không quá 10 triệu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8E64C2" w:rsidRDefault="00695991" w:rsidP="00725468">
            <w:pPr>
              <w:shd w:val="clear" w:color="auto" w:fill="FFFFFF"/>
              <w:spacing w:before="120" w:after="120" w:line="234" w:lineRule="atLeast"/>
              <w:jc w:val="both"/>
              <w:rPr>
                <w:sz w:val="28"/>
                <w:szCs w:val="28"/>
              </w:rPr>
            </w:pPr>
            <w:r w:rsidRPr="00AB2CB0">
              <w:rPr>
                <w:sz w:val="28"/>
                <w:szCs w:val="28"/>
              </w:rPr>
              <w:t>Hỗ trợ 100% chi phí cấp chứng nhận sản phẩm phù hợp quy chuẩn kỹ thuật nhưng không quá 20 triệu đồng/sản phẩm/năm/doanh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4</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697255">
              <w:rPr>
                <w:sz w:val="28"/>
                <w:szCs w:val="28"/>
              </w:rPr>
              <w:t xml:space="preserve">Hỗ trợ </w:t>
            </w:r>
            <w:r>
              <w:rPr>
                <w:sz w:val="28"/>
                <w:szCs w:val="28"/>
              </w:rPr>
              <w:t>DNNVV</w:t>
            </w:r>
            <w:r w:rsidRPr="00697255">
              <w:rPr>
                <w:sz w:val="28"/>
                <w:szCs w:val="28"/>
              </w:rPr>
              <w:t xml:space="preserve"> khởi nghiệp sáng tạo</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a</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sử dụng cơ sở kỹ thuật, cơ sở ươm tạo, khu làm việc chung</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100% chi phí sử dụng trang thiết bị tại cơ sở kỹ thuật, cơ sở ươm tạo, khu làm việc chung nhưng không quá 20 triệu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lastRenderedPageBreak/>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tối đa 50% chi phí thuê mặt bằng tại các cơ sở ươm tạo, khu làm việc chung nhưng không quá 5 triệu đồng/tháng/doanh nghiệp. Thời gian hỗ trợ tối đa là 03 năm kể từ ngày doanh nghiệp ký hợp đồng thuê mặt bằng.</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b</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tư vấn sở hữu trí tuệ, khai thác và phát triển tài sản trí tuệ</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100% giá trị hợp đồng tư vấn về thủ tục xác lập, chuyển giao, khai thác và bảo vệ quyền sở hữu trí tuệ ở trong nước nhưng không quá 30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100% giá trị hợp đồng tư vấn về xây dựng bản mô tả sáng chế, bản thiết kế kiểu dáng công nghiệp, bản thiết kế hệ thống nhận diện thương hiệu nhưng không quá 30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100% giá trị hợp đồng tư vấn quản lý và phát triển các sản phẩm, dịch vụ được bảo hộ quyền sở hữu trí tuệ ở trong nước nhưng không quá 50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tối đa 50% giá trị hợp đồng tư vấn xác lập chuyển giao, khai thác và bảo vệ quyền sở hữu trí tuệ ở nước ngoài nhưng không quá 50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lastRenderedPageBreak/>
              <w:t>c</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thực hiện các thủ tục về tiêu chuẩn, quy chuẩn kỹ thuật, đo lường, chất lượng; thử nghiệm, hoàn thiện sản phẩm, mô hình kinh doanh mới</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792947">
              <w:rPr>
                <w:sz w:val="28"/>
                <w:szCs w:val="28"/>
              </w:rPr>
              <w:t>Hỗ trợ 100% giá trị hợp đồng tư vấn để doanh nghiệp xây dựng, áp dụng tiêu chuẩn cơ sở nhưng không quá 10 triệu đồng/hợp đồng/năm/doanh nghiệp và xây dựng, áp dụng hệ thống quản lý chất lượng nhưng không quá 50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792947">
              <w:rPr>
                <w:sz w:val="28"/>
                <w:szCs w:val="28"/>
              </w:rPr>
              <w:t>Hỗ trợ tối đa 50% chi phí thử nghiệm mẫu phương tiện đo; chi phí kiểm định, hiệu chuẩn, thử nghiệm phương tiện đo, chuẩn đo lường; chi phí cấp dấu định lượng của hàng đóng gói sẵn, phù hợp với yêu cầu kỹ thuật đo lường nhưng không quá 10 triệu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792947">
              <w:rPr>
                <w:sz w:val="28"/>
                <w:szCs w:val="28"/>
              </w:rPr>
              <w:t>Hỗ trợ tối đa 50% chi phí thử nghiệm sản phẩm mới tại các đơn vị, tổ chức thử nghiệm sản phẩm hàng hóa nhưng không quá 30 triệu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792947">
              <w:rPr>
                <w:sz w:val="28"/>
                <w:szCs w:val="28"/>
              </w:rPr>
              <w:t>Hỗ trợ tối đa 50% giá trị hợp đồng tư vấn hoàn thiện sản phẩm mới, dịch vụ mới, mô hình kinh doanh mới, công nghệ mới nhưng không quá 50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d</w:t>
            </w:r>
          </w:p>
        </w:tc>
        <w:tc>
          <w:tcPr>
            <w:tcW w:w="3823" w:type="dxa"/>
            <w:vAlign w:val="center"/>
          </w:tcPr>
          <w:p w:rsidR="00695991" w:rsidRPr="00792947" w:rsidRDefault="00695991" w:rsidP="00725468">
            <w:pPr>
              <w:shd w:val="clear" w:color="auto" w:fill="FFFFFF"/>
              <w:spacing w:before="120" w:after="120" w:line="234" w:lineRule="atLeast"/>
              <w:jc w:val="both"/>
              <w:rPr>
                <w:sz w:val="28"/>
                <w:szCs w:val="28"/>
              </w:rPr>
            </w:pPr>
            <w:r w:rsidRPr="00792947">
              <w:rPr>
                <w:sz w:val="28"/>
                <w:szCs w:val="28"/>
              </w:rPr>
              <w:t>Hỗ trợ công nghệ</w:t>
            </w:r>
          </w:p>
          <w:p w:rsidR="00695991" w:rsidRPr="00697255" w:rsidRDefault="00695991" w:rsidP="00725468">
            <w:pPr>
              <w:shd w:val="clear" w:color="auto" w:fill="FFFFFF"/>
              <w:spacing w:before="120" w:after="120" w:line="234" w:lineRule="atLeast"/>
              <w:jc w:val="both"/>
              <w:rPr>
                <w:sz w:val="28"/>
                <w:szCs w:val="28"/>
              </w:rPr>
            </w:pPr>
            <w:r w:rsidRPr="00792947">
              <w:rPr>
                <w:sz w:val="28"/>
                <w:szCs w:val="28"/>
              </w:rPr>
              <w:t xml:space="preserve">Hỗ trợ tối đa 50% giá trị hợp đồng tư vấn tìm kiếm, lựa chọn, </w:t>
            </w:r>
            <w:r w:rsidRPr="00792947">
              <w:rPr>
                <w:sz w:val="28"/>
                <w:szCs w:val="28"/>
              </w:rPr>
              <w:lastRenderedPageBreak/>
              <w:t>giải mã và chuyển giao công nghệ phù hợp với doanh nghiệp nhưng không quá 100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lastRenderedPageBreak/>
              <w:t>đ</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792947">
              <w:rPr>
                <w:sz w:val="28"/>
                <w:szCs w:val="28"/>
              </w:rPr>
              <w:t xml:space="preserve">Hỗ trợ đào tạo, huấn luyện chuyên sâu  </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816214">
              <w:rPr>
                <w:sz w:val="28"/>
                <w:szCs w:val="28"/>
              </w:rPr>
              <w:t>Hỗ trợ tối đa 50% chi phí tham gia các khoá đào tạo chuyên sâu trong nước cho học viên của doanh nghiệp về xây dựng, phát triển sản phẩm; thương mại hóa sản phẩm; phát triển thương mại điện tử; gọi vốn đầu tư; phát triển thị trường; kết nối mạng lưới khởi nghiệp với các tổ chức, cá nhân nghiên cứu khoa học nhưng không quá 5 triệu đồng/học viên/năm và không quá 03 học viên/doanh nghiệp/năm;</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816214">
              <w:rPr>
                <w:sz w:val="28"/>
                <w:szCs w:val="28"/>
              </w:rPr>
              <w:t>Hỗ trợ tối đa 50% chi phí tham gia các khoá đào tạo, huấn luyện chuyên sâu ngắn hạn ở nước ngoài nhưng không quá 50 triệu đồng/học viên/năm và không quá 02 học viên/doanh nghiệp/năm.</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e</w:t>
            </w:r>
          </w:p>
        </w:tc>
        <w:tc>
          <w:tcPr>
            <w:tcW w:w="3823" w:type="dxa"/>
            <w:vAlign w:val="center"/>
          </w:tcPr>
          <w:p w:rsidR="00695991" w:rsidRPr="00816214" w:rsidRDefault="00695991" w:rsidP="00725468">
            <w:pPr>
              <w:shd w:val="clear" w:color="auto" w:fill="FFFFFF"/>
              <w:spacing w:before="120" w:after="120" w:line="234" w:lineRule="atLeast"/>
              <w:jc w:val="both"/>
              <w:rPr>
                <w:sz w:val="28"/>
                <w:szCs w:val="28"/>
              </w:rPr>
            </w:pPr>
            <w:r w:rsidRPr="00816214">
              <w:rPr>
                <w:sz w:val="28"/>
                <w:szCs w:val="28"/>
              </w:rPr>
              <w:t>Hỗ trợ về thông tin, truyền thông, xúc tiến thương mại, kết nối mạng lưới khởi nghiệp sáng tạo</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816214" w:rsidRDefault="00695991" w:rsidP="00725468">
            <w:pPr>
              <w:shd w:val="clear" w:color="auto" w:fill="FFFFFF"/>
              <w:spacing w:before="120" w:after="120" w:line="234" w:lineRule="atLeast"/>
              <w:jc w:val="both"/>
              <w:rPr>
                <w:sz w:val="28"/>
                <w:szCs w:val="28"/>
              </w:rPr>
            </w:pPr>
            <w:r w:rsidRPr="00816214">
              <w:rPr>
                <w:sz w:val="28"/>
                <w:szCs w:val="28"/>
              </w:rPr>
              <w:t>Hỗ trợ tối đa 50% giá trị hợp đồng tư vấn đăng ký thành công tài khoản bán sản phẩm, dịch vụ trên các sàn thương mại điện tử quốc tế nhưng không quá 100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lastRenderedPageBreak/>
              <w:t>-</w:t>
            </w:r>
          </w:p>
        </w:tc>
        <w:tc>
          <w:tcPr>
            <w:tcW w:w="3823" w:type="dxa"/>
            <w:vAlign w:val="center"/>
          </w:tcPr>
          <w:p w:rsidR="00695991" w:rsidRPr="00816214" w:rsidRDefault="00695991" w:rsidP="00725468">
            <w:pPr>
              <w:shd w:val="clear" w:color="auto" w:fill="FFFFFF"/>
              <w:spacing w:before="120" w:after="120" w:line="234" w:lineRule="atLeast"/>
              <w:jc w:val="both"/>
              <w:rPr>
                <w:sz w:val="28"/>
                <w:szCs w:val="28"/>
              </w:rPr>
            </w:pPr>
            <w:r w:rsidRPr="00816214">
              <w:rPr>
                <w:sz w:val="28"/>
                <w:szCs w:val="28"/>
              </w:rPr>
              <w:t>Hỗ trợ tối đa 50% chi phí duy trì tài khoản trên các sàn thương mại điện tử trong nước và quốc tế nhưng không quá 50 triệu đồng/năm/doanh nghiệp và không quá 02 năm kể từ thời điểm doanh nghiệp đăng ký thành công tài khoản trên sàn thương mại điện tử;</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816214" w:rsidRDefault="00695991" w:rsidP="00725468">
            <w:pPr>
              <w:shd w:val="clear" w:color="auto" w:fill="FFFFFF"/>
              <w:spacing w:before="120" w:after="120" w:line="234" w:lineRule="atLeast"/>
              <w:jc w:val="both"/>
              <w:rPr>
                <w:sz w:val="28"/>
                <w:szCs w:val="28"/>
              </w:rPr>
            </w:pPr>
            <w:r w:rsidRPr="00816214">
              <w:rPr>
                <w:sz w:val="28"/>
                <w:szCs w:val="28"/>
              </w:rPr>
              <w:t>Hỗ trợ chi phí thuê địa điểm, thiết kế và dàn dựng gian hàng, vận chuyển sản phẩm trưng bày, chi phí đi lại, chi phí ăn, ở cho đại diện của doanh nghiệp tham gia hội chợ triển lãm xúc tiến thương mại nhưng không quá 30 triệu đồng/năm/doanh nghiệp đối với sự kiện tổ chức trong nước và không quá 50 triệu đồng/năm/doanh nghiệp đối với sự kiện tổ chức ở nước ngoài;</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816214" w:rsidRDefault="00695991" w:rsidP="00725468">
            <w:pPr>
              <w:shd w:val="clear" w:color="auto" w:fill="FFFFFF"/>
              <w:spacing w:before="120" w:after="120" w:line="234" w:lineRule="atLeast"/>
              <w:jc w:val="both"/>
              <w:rPr>
                <w:sz w:val="28"/>
                <w:szCs w:val="28"/>
              </w:rPr>
            </w:pPr>
            <w:r w:rsidRPr="00816214">
              <w:rPr>
                <w:sz w:val="28"/>
                <w:szCs w:val="28"/>
              </w:rPr>
              <w:t>Hỗ trợ tối đa 50% chi phí tham gia các cuộc thi quốc tế về khởi nghiệp sáng tạo nhưng không quá 30 triệu đồng/cuộc thi/năm/doanh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bl>
    <w:p w:rsidR="00695991" w:rsidRDefault="00695991" w:rsidP="00695991">
      <w:pPr>
        <w:shd w:val="clear" w:color="auto" w:fill="FFFFFF"/>
        <w:spacing w:before="120" w:after="120" w:line="234" w:lineRule="atLeast"/>
        <w:jc w:val="both"/>
        <w:rPr>
          <w:sz w:val="28"/>
          <w:szCs w:val="28"/>
        </w:rPr>
      </w:pPr>
    </w:p>
    <w:p w:rsidR="00695991" w:rsidRPr="00697255" w:rsidRDefault="00695991" w:rsidP="00695991">
      <w:pPr>
        <w:shd w:val="clear" w:color="auto" w:fill="FFFFFF"/>
        <w:spacing w:before="120" w:after="120" w:line="234" w:lineRule="atLeast"/>
        <w:jc w:val="both"/>
        <w:rPr>
          <w:sz w:val="28"/>
          <w:szCs w:val="28"/>
        </w:rPr>
      </w:pPr>
      <w:r w:rsidRPr="00697255">
        <w:rPr>
          <w:sz w:val="28"/>
          <w:szCs w:val="28"/>
        </w:rPr>
        <w:t xml:space="preserve">Ghi chú : Một </w:t>
      </w:r>
      <w:r>
        <w:rPr>
          <w:sz w:val="28"/>
          <w:szCs w:val="28"/>
        </w:rPr>
        <w:t>d</w:t>
      </w:r>
      <w:r w:rsidRPr="00697255">
        <w:rPr>
          <w:sz w:val="28"/>
          <w:szCs w:val="28"/>
        </w:rPr>
        <w:t xml:space="preserve">oanh nghiệp có thể được hỗ trợ nhiều nội dung. </w:t>
      </w:r>
    </w:p>
    <w:p w:rsidR="00695991" w:rsidRPr="006A3C6A" w:rsidRDefault="00695991" w:rsidP="00695991">
      <w:pPr>
        <w:shd w:val="clear" w:color="auto" w:fill="FFFFFF"/>
        <w:spacing w:before="120" w:after="120" w:line="234" w:lineRule="atLeast"/>
        <w:jc w:val="right"/>
        <w:rPr>
          <w:b/>
          <w:i/>
          <w:sz w:val="28"/>
          <w:szCs w:val="28"/>
        </w:rPr>
      </w:pPr>
      <w:r w:rsidRPr="00697255">
        <w:rPr>
          <w:sz w:val="28"/>
          <w:szCs w:val="28"/>
        </w:rPr>
        <w:t xml:space="preserve">         </w:t>
      </w:r>
      <w:r w:rsidRPr="006A3C6A">
        <w:rPr>
          <w:b/>
          <w:i/>
          <w:sz w:val="28"/>
          <w:szCs w:val="28"/>
        </w:rPr>
        <w:t>Thủ trưởng đơn vị</w:t>
      </w:r>
    </w:p>
    <w:p w:rsidR="00695991" w:rsidRPr="00697255" w:rsidRDefault="00695991" w:rsidP="00695991">
      <w:pPr>
        <w:shd w:val="clear" w:color="auto" w:fill="FFFFFF"/>
        <w:spacing w:before="120" w:after="120" w:line="234" w:lineRule="atLeast"/>
        <w:jc w:val="right"/>
        <w:rPr>
          <w:sz w:val="28"/>
          <w:szCs w:val="28"/>
        </w:rPr>
      </w:pPr>
      <w:r w:rsidRPr="00697255">
        <w:rPr>
          <w:sz w:val="28"/>
          <w:szCs w:val="28"/>
        </w:rPr>
        <w:t xml:space="preserve">         (Ký tên, đóng dấu</w:t>
      </w:r>
      <w:r>
        <w:rPr>
          <w:sz w:val="28"/>
          <w:szCs w:val="28"/>
        </w:rPr>
        <w:t>)</w:t>
      </w:r>
    </w:p>
    <w:p w:rsidR="00695991" w:rsidRPr="00697255" w:rsidRDefault="00695991" w:rsidP="00695991">
      <w:pPr>
        <w:shd w:val="clear" w:color="auto" w:fill="FFFFFF"/>
        <w:spacing w:before="120" w:after="120" w:line="234" w:lineRule="atLeast"/>
        <w:jc w:val="right"/>
        <w:rPr>
          <w:sz w:val="28"/>
          <w:szCs w:val="28"/>
        </w:rPr>
      </w:pPr>
    </w:p>
    <w:p w:rsidR="00695991" w:rsidRDefault="00695991" w:rsidP="00695991">
      <w:pPr>
        <w:shd w:val="clear" w:color="auto" w:fill="FFFFFF"/>
        <w:spacing w:before="120" w:after="120" w:line="234" w:lineRule="atLeast"/>
        <w:jc w:val="both"/>
        <w:rPr>
          <w:sz w:val="28"/>
          <w:szCs w:val="28"/>
        </w:rPr>
      </w:pPr>
    </w:p>
    <w:p w:rsidR="00695991" w:rsidRDefault="00695991" w:rsidP="00695991">
      <w:pPr>
        <w:shd w:val="clear" w:color="auto" w:fill="FFFFFF"/>
        <w:spacing w:before="120" w:after="120" w:line="234" w:lineRule="atLeast"/>
        <w:jc w:val="both"/>
        <w:rPr>
          <w:sz w:val="28"/>
          <w:szCs w:val="28"/>
        </w:rPr>
      </w:pPr>
    </w:p>
    <w:p w:rsidR="00695991" w:rsidRDefault="00695991" w:rsidP="00695991">
      <w:pPr>
        <w:shd w:val="clear" w:color="auto" w:fill="FFFFFF"/>
        <w:spacing w:before="120" w:after="120" w:line="234" w:lineRule="atLeast"/>
        <w:jc w:val="both"/>
        <w:rPr>
          <w:sz w:val="28"/>
          <w:szCs w:val="28"/>
        </w:rPr>
      </w:pPr>
    </w:p>
    <w:p w:rsidR="00695991" w:rsidRDefault="00695991" w:rsidP="00695991">
      <w:pPr>
        <w:shd w:val="clear" w:color="auto" w:fill="FFFFFF"/>
        <w:spacing w:before="120" w:after="120" w:line="234" w:lineRule="atLeast"/>
        <w:jc w:val="both"/>
        <w:rPr>
          <w:sz w:val="28"/>
          <w:szCs w:val="28"/>
        </w:rPr>
      </w:pPr>
    </w:p>
    <w:p w:rsidR="00695991" w:rsidRDefault="00695991" w:rsidP="00695991">
      <w:pPr>
        <w:shd w:val="clear" w:color="auto" w:fill="FFFFFF"/>
        <w:spacing w:before="120" w:after="120" w:line="234" w:lineRule="atLeast"/>
        <w:jc w:val="both"/>
        <w:rPr>
          <w:sz w:val="28"/>
          <w:szCs w:val="28"/>
        </w:rPr>
      </w:pPr>
    </w:p>
    <w:p w:rsidR="00695991" w:rsidRDefault="00695991" w:rsidP="00695991">
      <w:pPr>
        <w:shd w:val="clear" w:color="auto" w:fill="FFFFFF"/>
        <w:spacing w:before="120" w:after="120" w:line="234" w:lineRule="atLeast"/>
        <w:jc w:val="both"/>
        <w:rPr>
          <w:sz w:val="28"/>
          <w:szCs w:val="28"/>
        </w:rPr>
      </w:pPr>
    </w:p>
    <w:p w:rsidR="00695991" w:rsidRPr="00697255" w:rsidRDefault="00695991" w:rsidP="00695991">
      <w:pPr>
        <w:shd w:val="clear" w:color="auto" w:fill="FFFFFF"/>
        <w:spacing w:before="120" w:after="120" w:line="234" w:lineRule="atLeast"/>
        <w:jc w:val="center"/>
        <w:rPr>
          <w:b/>
          <w:sz w:val="28"/>
          <w:szCs w:val="28"/>
        </w:rPr>
      </w:pPr>
      <w:r w:rsidRPr="00697255">
        <w:rPr>
          <w:b/>
          <w:sz w:val="28"/>
          <w:szCs w:val="28"/>
        </w:rPr>
        <w:lastRenderedPageBreak/>
        <w:t>PHIẾU ĐĂNG KÝ NHU CẦU</w:t>
      </w:r>
    </w:p>
    <w:p w:rsidR="00695991" w:rsidRPr="00697255" w:rsidRDefault="00695991" w:rsidP="00695991">
      <w:pPr>
        <w:shd w:val="clear" w:color="auto" w:fill="FFFFFF"/>
        <w:spacing w:before="120" w:after="120" w:line="234" w:lineRule="atLeast"/>
        <w:jc w:val="center"/>
        <w:rPr>
          <w:b/>
          <w:sz w:val="28"/>
          <w:szCs w:val="28"/>
        </w:rPr>
      </w:pPr>
      <w:r w:rsidRPr="00697255">
        <w:rPr>
          <w:b/>
          <w:sz w:val="28"/>
          <w:szCs w:val="28"/>
        </w:rPr>
        <w:t>HỖ TRỢ CÔNG NGHỆ, THÔNG</w:t>
      </w:r>
      <w:r>
        <w:rPr>
          <w:b/>
          <w:sz w:val="28"/>
          <w:szCs w:val="28"/>
        </w:rPr>
        <w:t xml:space="preserve"> TIN, TƯ VẤN CHO  DNNVV </w:t>
      </w:r>
      <w:r w:rsidRPr="006A3C6A">
        <w:rPr>
          <w:b/>
          <w:color w:val="FF0000"/>
          <w:sz w:val="28"/>
          <w:szCs w:val="28"/>
        </w:rPr>
        <w:t>NĂM 2024</w:t>
      </w:r>
    </w:p>
    <w:p w:rsidR="00695991" w:rsidRPr="00697255" w:rsidRDefault="00695991" w:rsidP="00695991">
      <w:pPr>
        <w:shd w:val="clear" w:color="auto" w:fill="FFFFFF"/>
        <w:spacing w:before="120" w:after="120" w:line="234" w:lineRule="atLeast"/>
        <w:jc w:val="both"/>
        <w:rPr>
          <w:sz w:val="28"/>
          <w:szCs w:val="28"/>
        </w:rPr>
      </w:pPr>
    </w:p>
    <w:p w:rsidR="00695991" w:rsidRPr="00697255" w:rsidRDefault="00695991" w:rsidP="00695991">
      <w:pPr>
        <w:shd w:val="clear" w:color="auto" w:fill="FFFFFF"/>
        <w:spacing w:before="120" w:after="120" w:line="234" w:lineRule="atLeast"/>
        <w:jc w:val="both"/>
        <w:rPr>
          <w:sz w:val="28"/>
          <w:szCs w:val="28"/>
        </w:rPr>
      </w:pPr>
      <w:r w:rsidRPr="00697255">
        <w:rPr>
          <w:sz w:val="28"/>
          <w:szCs w:val="28"/>
        </w:rPr>
        <w:t>Đơn vị: ----------------------------------------------------------------------------------</w:t>
      </w:r>
    </w:p>
    <w:p w:rsidR="00695991" w:rsidRPr="00697255" w:rsidRDefault="00695991" w:rsidP="00695991">
      <w:pPr>
        <w:shd w:val="clear" w:color="auto" w:fill="FFFFFF"/>
        <w:spacing w:before="120" w:after="120" w:line="234" w:lineRule="atLeast"/>
        <w:jc w:val="both"/>
        <w:rPr>
          <w:sz w:val="28"/>
          <w:szCs w:val="28"/>
        </w:rPr>
      </w:pPr>
      <w:r w:rsidRPr="00697255">
        <w:rPr>
          <w:sz w:val="28"/>
          <w:szCs w:val="28"/>
        </w:rPr>
        <w:t>Địa chỉ: ----------------------------------------------------------------</w:t>
      </w:r>
      <w:r>
        <w:rPr>
          <w:sz w:val="28"/>
          <w:szCs w:val="28"/>
        </w:rPr>
        <w:t>------------------------</w:t>
      </w:r>
    </w:p>
    <w:p w:rsidR="00695991" w:rsidRPr="00697255" w:rsidRDefault="00695991" w:rsidP="00695991">
      <w:pPr>
        <w:shd w:val="clear" w:color="auto" w:fill="FFFFFF"/>
        <w:spacing w:before="120" w:after="120" w:line="234" w:lineRule="atLeast"/>
        <w:jc w:val="both"/>
        <w:rPr>
          <w:sz w:val="28"/>
          <w:szCs w:val="28"/>
        </w:rPr>
      </w:pPr>
      <w:r w:rsidRPr="00697255">
        <w:rPr>
          <w:sz w:val="28"/>
          <w:szCs w:val="28"/>
        </w:rPr>
        <w:t>Cán bộ đầu mối:------------------------------------------------------------------------------</w:t>
      </w:r>
    </w:p>
    <w:p w:rsidR="00695991" w:rsidRPr="00697255" w:rsidRDefault="00695991" w:rsidP="00695991">
      <w:pPr>
        <w:shd w:val="clear" w:color="auto" w:fill="FFFFFF"/>
        <w:spacing w:before="120" w:after="120" w:line="234" w:lineRule="atLeast"/>
        <w:jc w:val="both"/>
        <w:rPr>
          <w:sz w:val="28"/>
          <w:szCs w:val="28"/>
        </w:rPr>
      </w:pPr>
      <w:r w:rsidRPr="00697255">
        <w:rPr>
          <w:sz w:val="28"/>
          <w:szCs w:val="28"/>
        </w:rPr>
        <w:t>Điện thoại: -------------------------------- Fax: ---------------------------------------------</w:t>
      </w:r>
    </w:p>
    <w:p w:rsidR="00695991" w:rsidRPr="00697255" w:rsidRDefault="00695991" w:rsidP="00695991">
      <w:pPr>
        <w:shd w:val="clear" w:color="auto" w:fill="FFFFFF"/>
        <w:spacing w:before="120" w:after="120" w:line="234" w:lineRule="atLeast"/>
        <w:jc w:val="both"/>
        <w:rPr>
          <w:sz w:val="28"/>
          <w:szCs w:val="28"/>
        </w:rPr>
      </w:pPr>
      <w:r w:rsidRPr="00697255">
        <w:rPr>
          <w:sz w:val="28"/>
          <w:szCs w:val="28"/>
        </w:rPr>
        <w:t>E mail: ----------------------------------------------------------------------------------------</w:t>
      </w:r>
    </w:p>
    <w:p w:rsidR="00695991" w:rsidRPr="00697255" w:rsidRDefault="00695991" w:rsidP="00695991">
      <w:pPr>
        <w:shd w:val="clear" w:color="auto" w:fill="FFFFFF"/>
        <w:spacing w:before="120" w:after="120" w:line="234" w:lineRule="atLeast"/>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823"/>
        <w:gridCol w:w="1260"/>
        <w:gridCol w:w="1223"/>
        <w:gridCol w:w="2220"/>
      </w:tblGrid>
      <w:tr w:rsidR="00695991" w:rsidRPr="00697255" w:rsidTr="00725468">
        <w:trPr>
          <w:trHeight w:hRule="exact" w:val="2512"/>
        </w:trPr>
        <w:tc>
          <w:tcPr>
            <w:tcW w:w="762" w:type="dxa"/>
          </w:tcPr>
          <w:p w:rsidR="00695991" w:rsidRPr="00D103F1" w:rsidRDefault="00695991" w:rsidP="00725468">
            <w:pPr>
              <w:shd w:val="clear" w:color="auto" w:fill="FFFFFF"/>
              <w:spacing w:before="120" w:after="120" w:line="234" w:lineRule="atLeast"/>
              <w:jc w:val="center"/>
              <w:rPr>
                <w:b/>
                <w:sz w:val="28"/>
                <w:szCs w:val="28"/>
              </w:rPr>
            </w:pPr>
          </w:p>
          <w:p w:rsidR="00695991" w:rsidRPr="00D103F1" w:rsidRDefault="00695991" w:rsidP="00725468">
            <w:pPr>
              <w:shd w:val="clear" w:color="auto" w:fill="FFFFFF"/>
              <w:spacing w:before="120" w:after="120" w:line="234" w:lineRule="atLeast"/>
              <w:jc w:val="center"/>
              <w:rPr>
                <w:b/>
                <w:sz w:val="28"/>
                <w:szCs w:val="28"/>
              </w:rPr>
            </w:pPr>
          </w:p>
          <w:p w:rsidR="00695991" w:rsidRPr="00D103F1" w:rsidRDefault="00695991" w:rsidP="00725468">
            <w:pPr>
              <w:shd w:val="clear" w:color="auto" w:fill="FFFFFF"/>
              <w:spacing w:before="120" w:after="120" w:line="234" w:lineRule="atLeast"/>
              <w:jc w:val="center"/>
              <w:rPr>
                <w:b/>
                <w:sz w:val="28"/>
                <w:szCs w:val="28"/>
              </w:rPr>
            </w:pPr>
            <w:r w:rsidRPr="00D103F1">
              <w:rPr>
                <w:b/>
                <w:sz w:val="28"/>
                <w:szCs w:val="28"/>
              </w:rPr>
              <w:t>STT</w:t>
            </w:r>
          </w:p>
        </w:tc>
        <w:tc>
          <w:tcPr>
            <w:tcW w:w="3823" w:type="dxa"/>
          </w:tcPr>
          <w:p w:rsidR="00695991" w:rsidRPr="00D103F1" w:rsidRDefault="00695991" w:rsidP="00725468">
            <w:pPr>
              <w:shd w:val="clear" w:color="auto" w:fill="FFFFFF"/>
              <w:spacing w:before="120" w:after="120" w:line="234" w:lineRule="atLeast"/>
              <w:jc w:val="center"/>
              <w:rPr>
                <w:b/>
                <w:sz w:val="28"/>
                <w:szCs w:val="28"/>
              </w:rPr>
            </w:pPr>
          </w:p>
          <w:p w:rsidR="00695991" w:rsidRPr="00D103F1" w:rsidRDefault="00695991" w:rsidP="00725468">
            <w:pPr>
              <w:shd w:val="clear" w:color="auto" w:fill="FFFFFF"/>
              <w:spacing w:before="120" w:after="120" w:line="234" w:lineRule="atLeast"/>
              <w:jc w:val="center"/>
              <w:rPr>
                <w:b/>
                <w:sz w:val="28"/>
                <w:szCs w:val="28"/>
              </w:rPr>
            </w:pPr>
          </w:p>
          <w:p w:rsidR="00695991" w:rsidRPr="00D103F1" w:rsidRDefault="00695991" w:rsidP="00725468">
            <w:pPr>
              <w:shd w:val="clear" w:color="auto" w:fill="FFFFFF"/>
              <w:spacing w:before="120" w:after="120" w:line="234" w:lineRule="atLeast"/>
              <w:jc w:val="center"/>
              <w:rPr>
                <w:b/>
                <w:sz w:val="28"/>
                <w:szCs w:val="28"/>
              </w:rPr>
            </w:pPr>
            <w:r w:rsidRPr="00D103F1">
              <w:rPr>
                <w:b/>
                <w:sz w:val="28"/>
                <w:szCs w:val="28"/>
              </w:rPr>
              <w:t>Nội dung</w:t>
            </w:r>
          </w:p>
          <w:p w:rsidR="00695991" w:rsidRPr="00D103F1" w:rsidRDefault="00695991" w:rsidP="00725468">
            <w:pPr>
              <w:shd w:val="clear" w:color="auto" w:fill="FFFFFF"/>
              <w:spacing w:before="120" w:after="120" w:line="234" w:lineRule="atLeast"/>
              <w:jc w:val="center"/>
              <w:rPr>
                <w:b/>
                <w:sz w:val="28"/>
                <w:szCs w:val="28"/>
              </w:rPr>
            </w:pPr>
          </w:p>
        </w:tc>
        <w:tc>
          <w:tcPr>
            <w:tcW w:w="1260" w:type="dxa"/>
          </w:tcPr>
          <w:p w:rsidR="00695991" w:rsidRPr="00D103F1" w:rsidRDefault="00695991" w:rsidP="00725468">
            <w:pPr>
              <w:shd w:val="clear" w:color="auto" w:fill="FFFFFF"/>
              <w:spacing w:before="120" w:after="120" w:line="234" w:lineRule="atLeast"/>
              <w:jc w:val="center"/>
              <w:rPr>
                <w:b/>
                <w:sz w:val="28"/>
                <w:szCs w:val="28"/>
              </w:rPr>
            </w:pPr>
          </w:p>
          <w:p w:rsidR="00695991" w:rsidRPr="00D103F1" w:rsidRDefault="00695991" w:rsidP="00725468">
            <w:pPr>
              <w:shd w:val="clear" w:color="auto" w:fill="FFFFFF"/>
              <w:spacing w:before="120" w:after="120" w:line="234" w:lineRule="atLeast"/>
              <w:jc w:val="center"/>
              <w:rPr>
                <w:b/>
                <w:sz w:val="28"/>
                <w:szCs w:val="28"/>
              </w:rPr>
            </w:pPr>
            <w:r w:rsidRPr="00D103F1">
              <w:rPr>
                <w:b/>
                <w:sz w:val="28"/>
                <w:szCs w:val="28"/>
              </w:rPr>
              <w:t>Số doanh nghiệp    đăng ký</w:t>
            </w:r>
          </w:p>
          <w:p w:rsidR="00695991" w:rsidRPr="00D103F1" w:rsidRDefault="00695991" w:rsidP="00725468">
            <w:pPr>
              <w:shd w:val="clear" w:color="auto" w:fill="FFFFFF"/>
              <w:spacing w:before="120" w:after="120" w:line="234" w:lineRule="atLeast"/>
              <w:jc w:val="center"/>
              <w:rPr>
                <w:b/>
                <w:sz w:val="28"/>
                <w:szCs w:val="28"/>
              </w:rPr>
            </w:pPr>
          </w:p>
        </w:tc>
        <w:tc>
          <w:tcPr>
            <w:tcW w:w="1223" w:type="dxa"/>
          </w:tcPr>
          <w:p w:rsidR="00695991" w:rsidRPr="00D103F1" w:rsidRDefault="00695991" w:rsidP="00725468">
            <w:pPr>
              <w:shd w:val="clear" w:color="auto" w:fill="FFFFFF"/>
              <w:spacing w:before="120" w:after="120" w:line="234" w:lineRule="atLeast"/>
              <w:jc w:val="center"/>
              <w:rPr>
                <w:b/>
                <w:sz w:val="28"/>
                <w:szCs w:val="28"/>
              </w:rPr>
            </w:pPr>
          </w:p>
          <w:p w:rsidR="00695991" w:rsidRPr="00D103F1" w:rsidRDefault="00695991" w:rsidP="00725468">
            <w:pPr>
              <w:shd w:val="clear" w:color="auto" w:fill="FFFFFF"/>
              <w:spacing w:before="120" w:after="120" w:line="234" w:lineRule="atLeast"/>
              <w:jc w:val="center"/>
              <w:rPr>
                <w:b/>
                <w:sz w:val="28"/>
                <w:szCs w:val="28"/>
              </w:rPr>
            </w:pPr>
            <w:r w:rsidRPr="00D103F1">
              <w:rPr>
                <w:b/>
                <w:sz w:val="28"/>
                <w:szCs w:val="28"/>
              </w:rPr>
              <w:t>Dự kiến</w:t>
            </w:r>
          </w:p>
          <w:p w:rsidR="00695991" w:rsidRPr="00D103F1" w:rsidRDefault="00695991" w:rsidP="00725468">
            <w:pPr>
              <w:shd w:val="clear" w:color="auto" w:fill="FFFFFF"/>
              <w:spacing w:before="120" w:after="120" w:line="234" w:lineRule="atLeast"/>
              <w:jc w:val="center"/>
              <w:rPr>
                <w:b/>
                <w:sz w:val="28"/>
                <w:szCs w:val="28"/>
              </w:rPr>
            </w:pPr>
            <w:r w:rsidRPr="00D103F1">
              <w:rPr>
                <w:b/>
                <w:sz w:val="28"/>
                <w:szCs w:val="28"/>
              </w:rPr>
              <w:t>Địa điểm</w:t>
            </w:r>
          </w:p>
        </w:tc>
        <w:tc>
          <w:tcPr>
            <w:tcW w:w="2220" w:type="dxa"/>
          </w:tcPr>
          <w:p w:rsidR="00695991" w:rsidRPr="00D103F1" w:rsidRDefault="00695991" w:rsidP="00725468">
            <w:pPr>
              <w:shd w:val="clear" w:color="auto" w:fill="FFFFFF"/>
              <w:spacing w:before="120" w:after="120" w:line="234" w:lineRule="atLeast"/>
              <w:jc w:val="center"/>
              <w:rPr>
                <w:b/>
                <w:sz w:val="28"/>
                <w:szCs w:val="28"/>
              </w:rPr>
            </w:pPr>
          </w:p>
          <w:p w:rsidR="00695991" w:rsidRPr="00D103F1" w:rsidRDefault="00695991" w:rsidP="00725468">
            <w:pPr>
              <w:shd w:val="clear" w:color="auto" w:fill="FFFFFF"/>
              <w:spacing w:before="120" w:after="120" w:line="234" w:lineRule="atLeast"/>
              <w:jc w:val="center"/>
              <w:rPr>
                <w:b/>
                <w:sz w:val="28"/>
                <w:szCs w:val="28"/>
              </w:rPr>
            </w:pPr>
            <w:r w:rsidRPr="00D103F1">
              <w:rPr>
                <w:b/>
                <w:sz w:val="28"/>
                <w:szCs w:val="28"/>
              </w:rPr>
              <w:t>Thời gian dự kiến tổ chức hỗ trợ Công nghệ, Thông tin, tư vấn DN</w:t>
            </w:r>
          </w:p>
          <w:p w:rsidR="00695991" w:rsidRPr="00D103F1" w:rsidRDefault="00695991" w:rsidP="00725468">
            <w:pPr>
              <w:shd w:val="clear" w:color="auto" w:fill="FFFFFF"/>
              <w:spacing w:before="120" w:after="120" w:line="234" w:lineRule="atLeast"/>
              <w:jc w:val="center"/>
              <w:rPr>
                <w:b/>
                <w:sz w:val="28"/>
                <w:szCs w:val="28"/>
              </w:rPr>
            </w:pPr>
          </w:p>
        </w:tc>
      </w:tr>
      <w:tr w:rsidR="00695991" w:rsidRPr="00697255" w:rsidTr="00725468">
        <w:trPr>
          <w:trHeight w:val="749"/>
        </w:trPr>
        <w:tc>
          <w:tcPr>
            <w:tcW w:w="762" w:type="dxa"/>
            <w:vAlign w:val="center"/>
          </w:tcPr>
          <w:p w:rsidR="00695991" w:rsidRPr="00BF433F" w:rsidRDefault="00695991" w:rsidP="00725468">
            <w:pPr>
              <w:shd w:val="clear" w:color="auto" w:fill="FFFFFF"/>
              <w:spacing w:before="120" w:after="120" w:line="234" w:lineRule="atLeast"/>
              <w:jc w:val="center"/>
              <w:rPr>
                <w:b/>
                <w:sz w:val="28"/>
                <w:szCs w:val="28"/>
              </w:rPr>
            </w:pPr>
            <w:r w:rsidRPr="00BF433F">
              <w:rPr>
                <w:b/>
                <w:sz w:val="28"/>
                <w:szCs w:val="28"/>
              </w:rPr>
              <w:t>1</w:t>
            </w:r>
          </w:p>
        </w:tc>
        <w:tc>
          <w:tcPr>
            <w:tcW w:w="3823" w:type="dxa"/>
            <w:vAlign w:val="center"/>
          </w:tcPr>
          <w:p w:rsidR="00695991" w:rsidRPr="00BF433F" w:rsidRDefault="00695991" w:rsidP="00725468">
            <w:pPr>
              <w:shd w:val="clear" w:color="auto" w:fill="FFFFFF"/>
              <w:spacing w:before="120" w:after="120" w:line="234" w:lineRule="atLeast"/>
              <w:jc w:val="both"/>
              <w:rPr>
                <w:b/>
                <w:sz w:val="28"/>
                <w:szCs w:val="28"/>
              </w:rPr>
            </w:pPr>
            <w:r w:rsidRPr="00BF433F">
              <w:rPr>
                <w:b/>
                <w:sz w:val="28"/>
                <w:szCs w:val="28"/>
              </w:rPr>
              <w:t>Hỗ trợ công nghệ</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749"/>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a</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1C4313">
              <w:rPr>
                <w:sz w:val="28"/>
                <w:szCs w:val="28"/>
              </w:rPr>
              <w:t>Hỗ trợ tối đa 50% giá trị hợp đồng tư vấn giải pháp chuyển đổi số</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7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b</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1C4313">
              <w:rPr>
                <w:sz w:val="28"/>
                <w:szCs w:val="28"/>
              </w:rPr>
              <w:t>Hỗ trợ tối đa 50% chi phí cho doanh nghiệp thuê, mua các giải pháp chuyển đổi số</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7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c</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1C4313">
              <w:rPr>
                <w:sz w:val="28"/>
                <w:szCs w:val="28"/>
              </w:rPr>
              <w:t>Hỗ trợ tối đa 50% giá trị hợp đồng tư vấn xác lập quyền sở hữu trí tuệ; tư vấn quản lý và phát triển các sản phẩm, dịch vụ</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7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d</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1C4313">
              <w:rPr>
                <w:sz w:val="28"/>
                <w:szCs w:val="28"/>
              </w:rPr>
              <w:t>Hỗ trợ tối đa 50% giá trị hợp đồng tư vấn chuyển giao công nghệ</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80"/>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2</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697255">
              <w:rPr>
                <w:sz w:val="28"/>
                <w:szCs w:val="28"/>
              </w:rPr>
              <w:t>Chi hỗ trợ tư vấn</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647"/>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a</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BF433F">
              <w:rPr>
                <w:sz w:val="28"/>
                <w:szCs w:val="28"/>
              </w:rPr>
              <w:t xml:space="preserve">Hỗ trợ 100% giá trị hợp đồng tư vấn nhưng không quá 50 triệu đồng/năm/doanh nghiệp </w:t>
            </w:r>
            <w:r w:rsidRPr="00BF433F">
              <w:rPr>
                <w:sz w:val="28"/>
                <w:szCs w:val="28"/>
              </w:rPr>
              <w:lastRenderedPageBreak/>
              <w:t>đối với doanh nghiệp siêu nhỏ hoặc không quá 70 triệu đồng/năm/doanh nghiệp đối với doanh nghiệp siêu nhỏ do phụ nữ làm chủ, doanh nghiệp siêu nhỏ sử dụng nhiều lao động nữ và doanh nghiệp siêu nhỏ là doanh nghiệp xã hội;</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lastRenderedPageBreak/>
              <w:t>b</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BF433F">
              <w:rPr>
                <w:sz w:val="28"/>
                <w:szCs w:val="28"/>
              </w:rPr>
              <w:t>Hỗ trợ tối đa 50% giá trị hợp đồng tư vấn nhưng không quá 100 triệu đồng/năm/doanh nghiệp đối với doanh nghiệp nhỏ hoặc không quá 150 triệu đồng/năm/doanh nghiệp đối với doanh nghiệp nhỏ do phụ nữ làm chủ, doanh nghiệp nhỏ sử dụng nhiều lao động nữ và doanh nghiệp nhỏ là doanh nghiệp xã hội;</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80"/>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c</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BF433F">
              <w:rPr>
                <w:sz w:val="28"/>
                <w:szCs w:val="28"/>
              </w:rPr>
              <w:t>Hỗ trợ tối đa 30% giá trị hợp đồng tư vấn nhưng không quá 150 triệu đồng/năm/doanh nghiệp đối với doanh nghiệp vừa hoặc không quá 200 triệu đồng/năm/doanh nghiệp đối với doanh nghiệp vừa do phụ nữ làm chủ, doanh nghiệp vừa sử dụng nhiều lao động nữ và doanh nghiệp vừa là doanh nghiệp xã hội.</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81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2</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697255">
              <w:rPr>
                <w:sz w:val="28"/>
                <w:szCs w:val="28"/>
              </w:rPr>
              <w:t>Hỗ trợ DNNVV tham gia cụm liên kết ngành, chuỗi giá trị</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818"/>
        </w:trPr>
        <w:tc>
          <w:tcPr>
            <w:tcW w:w="762" w:type="dxa"/>
            <w:vAlign w:val="center"/>
          </w:tcPr>
          <w:p w:rsidR="00695991" w:rsidRDefault="00695991" w:rsidP="00725468">
            <w:pPr>
              <w:shd w:val="clear" w:color="auto" w:fill="FFFFFF"/>
              <w:spacing w:before="120" w:after="120" w:line="234" w:lineRule="atLeast"/>
              <w:jc w:val="center"/>
              <w:rPr>
                <w:sz w:val="28"/>
                <w:szCs w:val="28"/>
              </w:rPr>
            </w:pPr>
            <w:r>
              <w:rPr>
                <w:sz w:val="28"/>
                <w:szCs w:val="28"/>
              </w:rPr>
              <w:t>a</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BF433F">
              <w:rPr>
                <w:sz w:val="28"/>
                <w:szCs w:val="28"/>
              </w:rPr>
              <w:t>Hỗ trợ đào tạo</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2510"/>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lastRenderedPageBreak/>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BF433F">
              <w:rPr>
                <w:sz w:val="28"/>
                <w:szCs w:val="28"/>
                <w:lang w:val="vi-VN"/>
              </w:rPr>
              <w:t>Hỗ trợ tối đa 50% chi phí tổ chức khóa đào tạo nâng cao trình độ công nghệ, kỹ thuật sản xuất chuyên sâu tại doanh nghiệp nhưng không quá 50 triệu đồng/khoá/năm/doanh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BF433F">
              <w:rPr>
                <w:sz w:val="28"/>
                <w:szCs w:val="28"/>
              </w:rPr>
              <w:t>Hỗ trợ tối đa 50% chi phí đào tạo cho học viên của doanh nghiệp khi tham gia các khóa đào tạo chuyên sâu theo nhu cầu phát triển của ngành, chuỗi giá trị nhưng không quá 10 triệu đồng/học viên/năm và không quá 03 học viên/doanh nghiệp/năm.</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b</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D162D9">
              <w:rPr>
                <w:sz w:val="28"/>
                <w:szCs w:val="28"/>
              </w:rPr>
              <w:t>Hỗ trợ nâng cao năng lực liên kết sản xuất và kinh doanh</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D162D9">
              <w:rPr>
                <w:sz w:val="28"/>
                <w:szCs w:val="28"/>
              </w:rPr>
              <w:t xml:space="preserve">Hỗ trợ 100% giá trị hợp đồng tư vấn đánh giá toàn diện năng lực của </w:t>
            </w:r>
            <w:r>
              <w:rPr>
                <w:sz w:val="28"/>
                <w:szCs w:val="28"/>
              </w:rPr>
              <w:t>DNNVV</w:t>
            </w:r>
            <w:r w:rsidRPr="00D162D9">
              <w:rPr>
                <w:sz w:val="28"/>
                <w:szCs w:val="28"/>
              </w:rPr>
              <w:t xml:space="preserve"> trong cụm liên kết ngành, chuỗi giá trị nhưng không quá 30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D162D9">
              <w:rPr>
                <w:sz w:val="28"/>
                <w:szCs w:val="28"/>
              </w:rPr>
              <w:t xml:space="preserve">Hỗ trợ 100% giá trị hợp đồng tư vấn cải tiến, nâng cấp kỹ thuật chuyên sâu cho </w:t>
            </w:r>
            <w:r>
              <w:rPr>
                <w:sz w:val="28"/>
                <w:szCs w:val="28"/>
              </w:rPr>
              <w:t>DNNVV</w:t>
            </w:r>
            <w:r w:rsidRPr="00D162D9">
              <w:rPr>
                <w:sz w:val="28"/>
                <w:szCs w:val="28"/>
              </w:rPr>
              <w:t xml:space="preserve"> nhằm cải thiện năng lực sản xuất, đáp ứng yêu cầu kết nối, trở thành nhà cung cấp của doanh nghiệp đầu chuỗi nhưng không quá 100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c</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D162D9">
              <w:rPr>
                <w:sz w:val="28"/>
                <w:szCs w:val="28"/>
              </w:rPr>
              <w:t>Hỗ trợ thông tin, phát triển thương hiệu, kết nối và mở rộng thị trường</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8E64C2">
              <w:rPr>
                <w:sz w:val="28"/>
                <w:szCs w:val="28"/>
              </w:rPr>
              <w:t xml:space="preserve">Hỗ trợ tối đa 50% giá trị hợp đồng tư vấn đăng ký thành công tài khoản bán sản phẩm, dịch </w:t>
            </w:r>
            <w:r w:rsidRPr="008E64C2">
              <w:rPr>
                <w:sz w:val="28"/>
                <w:szCs w:val="28"/>
              </w:rPr>
              <w:lastRenderedPageBreak/>
              <w:t>vụ trên các sàn thương mại điện tử quốc tế nhưng không quá 100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368"/>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lastRenderedPageBreak/>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8E64C2">
              <w:rPr>
                <w:sz w:val="28"/>
                <w:szCs w:val="28"/>
              </w:rPr>
              <w:t>Hỗ trợ tối đa 50% chi phí duy trì tài khoản trên các sàn thương mại điện tử trong nước và quốc tế nhưng không quá 50 triệu đồng/năm/doanh nghiệp và không quá 02 năm kể từ thời điểm doanh nghiệp đăng ký thành công tài khoản trên sàn thương mại điện tử quốc tế;</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8E64C2">
              <w:rPr>
                <w:sz w:val="28"/>
                <w:szCs w:val="28"/>
              </w:rPr>
              <w:t>Hỗ trợ chi phí thuê địa điểm, thiết kế và dàn dựng gian hàng, vận chuyển sản phẩm trưng bày, chi phí đi lại, chi phí ăn, ở cho đại diện của doanh nghiệp tham gia tại hội chợ triển lãm xúc tiến thương mại nhưng không quá 50 triệu đồng/năm/doanh nghiệp đối với sự kiện tổ chức trong nước và không quá 70 triệu đồng/năm/doanh nghiệp đối với sự kiện tổ chức ở nước ngoài;</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8E64C2">
              <w:rPr>
                <w:sz w:val="28"/>
                <w:szCs w:val="28"/>
              </w:rPr>
              <w:t>Hỗ trợ 100% giá trị hợp đồng tư vấn về thủ tục xác lập, chuyển giao, khai thác và bảo vệ quyền sở hữu trí tuệ ở trong nước nhưng không quá 50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8E64C2">
              <w:rPr>
                <w:sz w:val="28"/>
                <w:szCs w:val="28"/>
              </w:rPr>
              <w:t>Hỗ trợ 100% giá trị hợp đồng tư vấn tìm kiếm thông tin, quảng bá sản phẩm, phát triển thương hiệu cụm liên kết ngành và chuỗi giá trị nhưng không quá   20 triệu đồng/hợp đồng/năm/ 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lastRenderedPageBreak/>
              <w:t>d</w:t>
            </w:r>
          </w:p>
        </w:tc>
        <w:tc>
          <w:tcPr>
            <w:tcW w:w="3823" w:type="dxa"/>
            <w:vAlign w:val="center"/>
          </w:tcPr>
          <w:p w:rsidR="00695991" w:rsidRPr="008E64C2" w:rsidRDefault="00695991" w:rsidP="00725468">
            <w:pPr>
              <w:shd w:val="clear" w:color="auto" w:fill="FFFFFF"/>
              <w:spacing w:before="120" w:after="120" w:line="234" w:lineRule="atLeast"/>
              <w:jc w:val="both"/>
              <w:rPr>
                <w:sz w:val="28"/>
                <w:szCs w:val="28"/>
              </w:rPr>
            </w:pPr>
            <w:r w:rsidRPr="008E64C2">
              <w:rPr>
                <w:sz w:val="28"/>
                <w:szCs w:val="28"/>
              </w:rPr>
              <w:t>Hỗ trợ tư vấn về tiêu chuẩn, quy chuẩn kỹ thuật, đo lường, chất lượng</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8E64C2" w:rsidRDefault="00695991" w:rsidP="00725468">
            <w:pPr>
              <w:shd w:val="clear" w:color="auto" w:fill="FFFFFF"/>
              <w:spacing w:before="120" w:after="120" w:line="234" w:lineRule="atLeast"/>
              <w:jc w:val="both"/>
              <w:rPr>
                <w:sz w:val="28"/>
                <w:szCs w:val="28"/>
              </w:rPr>
            </w:pPr>
            <w:r w:rsidRPr="00AB2CB0">
              <w:rPr>
                <w:sz w:val="28"/>
                <w:szCs w:val="28"/>
              </w:rPr>
              <w:t>Hỗ trợ 100% giá trị hợp đồng tư vấn để doanh nghiệp xây dựng và áp dụng tiêu chuẩn cơ sở nhưng không quá 10 triệu đồng/hợp đồng/năm/doanh nghiệp; hợp đồng tư vấn xây dựng, áp dụng hệ thống quản lý chất lượng nhưng không quá 50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8E64C2" w:rsidRDefault="00695991" w:rsidP="00725468">
            <w:pPr>
              <w:shd w:val="clear" w:color="auto" w:fill="FFFFFF"/>
              <w:spacing w:before="120" w:after="120" w:line="234" w:lineRule="atLeast"/>
              <w:jc w:val="both"/>
              <w:rPr>
                <w:sz w:val="28"/>
                <w:szCs w:val="28"/>
              </w:rPr>
            </w:pPr>
            <w:r w:rsidRPr="00AB2CB0">
              <w:rPr>
                <w:sz w:val="28"/>
                <w:szCs w:val="28"/>
              </w:rPr>
              <w:t>Hỗ trợ tối đa 50% chi phí thử nghiệm mẫu phương tiện đo; chi phí kiểm định, hiệu chuẩn, thử nghiệm phương tiện đo, chuẩn đo lường; chi phí cấp dấu định lượng của hàng đóng gói sẵn phù hợp với yêu cầu kỹ thuật đo lường nhưng không quá 10 triệu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8E64C2" w:rsidRDefault="00695991" w:rsidP="00725468">
            <w:pPr>
              <w:shd w:val="clear" w:color="auto" w:fill="FFFFFF"/>
              <w:spacing w:before="120" w:after="120" w:line="234" w:lineRule="atLeast"/>
              <w:jc w:val="both"/>
              <w:rPr>
                <w:sz w:val="28"/>
                <w:szCs w:val="28"/>
              </w:rPr>
            </w:pPr>
            <w:r w:rsidRPr="00AB2CB0">
              <w:rPr>
                <w:sz w:val="28"/>
                <w:szCs w:val="28"/>
              </w:rPr>
              <w:t>Hỗ trợ 100% chi phí cấp chứng nhận sản phẩm phù hợp quy chuẩn kỹ thuật nhưng không quá 20 triệu đồng/sản phẩm/năm/doanh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sidRPr="00697255">
              <w:rPr>
                <w:sz w:val="28"/>
                <w:szCs w:val="28"/>
              </w:rPr>
              <w:t>4</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697255">
              <w:rPr>
                <w:sz w:val="28"/>
                <w:szCs w:val="28"/>
              </w:rPr>
              <w:t xml:space="preserve">Hỗ trợ </w:t>
            </w:r>
            <w:r>
              <w:rPr>
                <w:sz w:val="28"/>
                <w:szCs w:val="28"/>
              </w:rPr>
              <w:t>DNNVV</w:t>
            </w:r>
            <w:r w:rsidRPr="00697255">
              <w:rPr>
                <w:sz w:val="28"/>
                <w:szCs w:val="28"/>
              </w:rPr>
              <w:t xml:space="preserve"> khởi nghiệp sáng tạo</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a</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sử dụng cơ sở kỹ thuật, cơ sở ươm tạo, khu làm việc chung</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100% chi phí sử dụng trang thiết bị tại cơ sở kỹ thuật, cơ sở ươm tạo, khu làm việc chung nhưng không quá 20 triệu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lastRenderedPageBreak/>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tối đa 50% chi phí thuê mặt bằng tại các cơ sở ươm tạo, khu làm việc chung nhưng không quá 5 triệu đồng/tháng/doanh nghiệp. Thời gian hỗ trợ tối đa là 03 năm kể từ ngày doanh nghiệp ký hợp đồng thuê mặt bằng.</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b</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tư vấn sở hữu trí tuệ, khai thác và phát triển tài sản trí tuệ</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100% giá trị hợp đồng tư vấn về thủ tục xác lập, chuyển giao, khai thác và bảo vệ quyền sở hữu trí tuệ ở trong nước nhưng không quá 30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100% giá trị hợp đồng tư vấn về xây dựng bản mô tả sáng chế, bản thiết kế kiểu dáng công nghiệp, bản thiết kế hệ thống nhận diện thương hiệu nhưng không quá 30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100% giá trị hợp đồng tư vấn quản lý và phát triển các sản phẩm, dịch vụ được bảo hộ quyền sở hữu trí tuệ ở trong nước nhưng không quá 50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tối đa 50% giá trị hợp đồng tư vấn xác lập chuyển giao, khai thác và bảo vệ quyền sở hữu trí tuệ ở nước ngoài nhưng không quá 50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lastRenderedPageBreak/>
              <w:t>c</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F32DDF">
              <w:rPr>
                <w:sz w:val="28"/>
                <w:szCs w:val="28"/>
              </w:rPr>
              <w:t>Hỗ trợ thực hiện các thủ tục về tiêu chuẩn, quy chuẩn kỹ thuật, đo lường, chất lượng; thử nghiệm, hoàn thiện sản phẩm, mô hình kinh doanh mới</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792947">
              <w:rPr>
                <w:sz w:val="28"/>
                <w:szCs w:val="28"/>
              </w:rPr>
              <w:t>Hỗ trợ 100% giá trị hợp đồng tư vấn để doanh nghiệp xây dựng, áp dụng tiêu chuẩn cơ sở nhưng không quá 10 triệu đồng/hợp đồng/năm/doanh nghiệp và xây dựng, áp dụng hệ thống quản lý chất lượng nhưng không quá 50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792947">
              <w:rPr>
                <w:sz w:val="28"/>
                <w:szCs w:val="28"/>
              </w:rPr>
              <w:t>Hỗ trợ tối đa 50% chi phí thử nghiệm mẫu phương tiện đo; chi phí kiểm định, hiệu chuẩn, thử nghiệm phương tiện đo, chuẩn đo lường; chi phí cấp dấu định lượng của hàng đóng gói sẵn, phù hợp với yêu cầu kỹ thuật đo lường nhưng không quá 10 triệu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792947">
              <w:rPr>
                <w:sz w:val="28"/>
                <w:szCs w:val="28"/>
              </w:rPr>
              <w:t>Hỗ trợ tối đa 50% chi phí thử nghiệm sản phẩm mới tại các đơn vị, tổ chức thử nghiệm sản phẩm hàng hóa nhưng không quá 30 triệu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792947">
              <w:rPr>
                <w:sz w:val="28"/>
                <w:szCs w:val="28"/>
              </w:rPr>
              <w:t>Hỗ trợ tối đa 50% giá trị hợp đồng tư vấn hoàn thiện sản phẩm mới, dịch vụ mới, mô hình kinh doanh mới, công nghệ mới nhưng không quá 50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d</w:t>
            </w:r>
          </w:p>
        </w:tc>
        <w:tc>
          <w:tcPr>
            <w:tcW w:w="3823" w:type="dxa"/>
            <w:vAlign w:val="center"/>
          </w:tcPr>
          <w:p w:rsidR="00695991" w:rsidRPr="00792947" w:rsidRDefault="00695991" w:rsidP="00725468">
            <w:pPr>
              <w:shd w:val="clear" w:color="auto" w:fill="FFFFFF"/>
              <w:spacing w:before="120" w:after="120" w:line="234" w:lineRule="atLeast"/>
              <w:jc w:val="both"/>
              <w:rPr>
                <w:sz w:val="28"/>
                <w:szCs w:val="28"/>
              </w:rPr>
            </w:pPr>
            <w:r w:rsidRPr="00792947">
              <w:rPr>
                <w:sz w:val="28"/>
                <w:szCs w:val="28"/>
              </w:rPr>
              <w:t>Hỗ trợ công nghệ</w:t>
            </w:r>
          </w:p>
          <w:p w:rsidR="00695991" w:rsidRPr="00697255" w:rsidRDefault="00695991" w:rsidP="00725468">
            <w:pPr>
              <w:shd w:val="clear" w:color="auto" w:fill="FFFFFF"/>
              <w:spacing w:before="120" w:after="120" w:line="234" w:lineRule="atLeast"/>
              <w:jc w:val="both"/>
              <w:rPr>
                <w:sz w:val="28"/>
                <w:szCs w:val="28"/>
              </w:rPr>
            </w:pPr>
            <w:r w:rsidRPr="00792947">
              <w:rPr>
                <w:sz w:val="28"/>
                <w:szCs w:val="28"/>
              </w:rPr>
              <w:t xml:space="preserve">Hỗ trợ tối đa 50% giá trị hợp đồng tư vấn tìm kiếm, lựa chọn, </w:t>
            </w:r>
            <w:r w:rsidRPr="00792947">
              <w:rPr>
                <w:sz w:val="28"/>
                <w:szCs w:val="28"/>
              </w:rPr>
              <w:lastRenderedPageBreak/>
              <w:t>giải mã và chuyển giao công nghệ phù hợp với doanh nghiệp nhưng không quá 100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lastRenderedPageBreak/>
              <w:t>đ</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792947">
              <w:rPr>
                <w:sz w:val="28"/>
                <w:szCs w:val="28"/>
              </w:rPr>
              <w:t xml:space="preserve">Hỗ trợ đào tạo, huấn luyện chuyên sâu  </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816214">
              <w:rPr>
                <w:sz w:val="28"/>
                <w:szCs w:val="28"/>
              </w:rPr>
              <w:t>Hỗ trợ tối đa 50% chi phí tham gia các khoá đào tạo chuyên sâu trong nước cho học viên của doanh nghiệp về xây dựng, phát triển sản phẩm; thương mại hóa sản phẩm; phát triển thương mại điện tử; gọi vốn đầu tư; phát triển thị trường; kết nối mạng lưới khởi nghiệp với các tổ chức, cá nhân nghiên cứu khoa học nhưng không quá 5 triệu đồng/học viên/năm và không quá 03 học viên/doanh nghiệp/năm;</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697255" w:rsidRDefault="00695991" w:rsidP="00725468">
            <w:pPr>
              <w:shd w:val="clear" w:color="auto" w:fill="FFFFFF"/>
              <w:spacing w:before="120" w:after="120" w:line="234" w:lineRule="atLeast"/>
              <w:jc w:val="both"/>
              <w:rPr>
                <w:sz w:val="28"/>
                <w:szCs w:val="28"/>
              </w:rPr>
            </w:pPr>
            <w:r w:rsidRPr="00816214">
              <w:rPr>
                <w:sz w:val="28"/>
                <w:szCs w:val="28"/>
              </w:rPr>
              <w:t>Hỗ trợ tối đa 50% chi phí tham gia các khoá đào tạo, huấn luyện chuyên sâu ngắn hạn ở nước ngoài nhưng không quá 50 triệu đồng/học viên/năm và không quá 02 học viên/doanh nghiệp/năm.</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e</w:t>
            </w:r>
          </w:p>
        </w:tc>
        <w:tc>
          <w:tcPr>
            <w:tcW w:w="3823" w:type="dxa"/>
            <w:vAlign w:val="center"/>
          </w:tcPr>
          <w:p w:rsidR="00695991" w:rsidRPr="00816214" w:rsidRDefault="00695991" w:rsidP="00725468">
            <w:pPr>
              <w:shd w:val="clear" w:color="auto" w:fill="FFFFFF"/>
              <w:spacing w:before="120" w:after="120" w:line="234" w:lineRule="atLeast"/>
              <w:jc w:val="both"/>
              <w:rPr>
                <w:sz w:val="28"/>
                <w:szCs w:val="28"/>
              </w:rPr>
            </w:pPr>
            <w:r w:rsidRPr="00816214">
              <w:rPr>
                <w:sz w:val="28"/>
                <w:szCs w:val="28"/>
              </w:rPr>
              <w:t>Hỗ trợ về thông tin, truyền thông, xúc tiến thương mại, kết nối mạng lưới khởi nghiệp sáng tạo</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816214" w:rsidRDefault="00695991" w:rsidP="00725468">
            <w:pPr>
              <w:shd w:val="clear" w:color="auto" w:fill="FFFFFF"/>
              <w:spacing w:before="120" w:after="120" w:line="234" w:lineRule="atLeast"/>
              <w:jc w:val="both"/>
              <w:rPr>
                <w:sz w:val="28"/>
                <w:szCs w:val="28"/>
              </w:rPr>
            </w:pPr>
            <w:r w:rsidRPr="00816214">
              <w:rPr>
                <w:sz w:val="28"/>
                <w:szCs w:val="28"/>
              </w:rPr>
              <w:t>Hỗ trợ tối đa 50% giá trị hợp đồng tư vấn đăng ký thành công tài khoản bán sản phẩm, dịch vụ trên các sàn thương mại điện tử quốc tế nhưng không quá 100 triệu đồng/hợp đồng/năm/doanh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lastRenderedPageBreak/>
              <w:t>-</w:t>
            </w:r>
          </w:p>
        </w:tc>
        <w:tc>
          <w:tcPr>
            <w:tcW w:w="3823" w:type="dxa"/>
            <w:vAlign w:val="center"/>
          </w:tcPr>
          <w:p w:rsidR="00695991" w:rsidRPr="00816214" w:rsidRDefault="00695991" w:rsidP="00725468">
            <w:pPr>
              <w:shd w:val="clear" w:color="auto" w:fill="FFFFFF"/>
              <w:spacing w:before="120" w:after="120" w:line="234" w:lineRule="atLeast"/>
              <w:jc w:val="both"/>
              <w:rPr>
                <w:sz w:val="28"/>
                <w:szCs w:val="28"/>
              </w:rPr>
            </w:pPr>
            <w:r w:rsidRPr="00816214">
              <w:rPr>
                <w:sz w:val="28"/>
                <w:szCs w:val="28"/>
              </w:rPr>
              <w:t>Hỗ trợ tối đa 50% chi phí duy trì tài khoản trên các sàn thương mại điện tử trong nước và quốc tế nhưng không quá 50 triệu đồng/năm/doanh nghiệp và không quá 02 năm kể từ thời điểm doanh nghiệp đăng ký thành công tài khoản trên sàn thương mại điện tử;</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816214" w:rsidRDefault="00695991" w:rsidP="00725468">
            <w:pPr>
              <w:shd w:val="clear" w:color="auto" w:fill="FFFFFF"/>
              <w:spacing w:before="120" w:after="120" w:line="234" w:lineRule="atLeast"/>
              <w:jc w:val="both"/>
              <w:rPr>
                <w:sz w:val="28"/>
                <w:szCs w:val="28"/>
              </w:rPr>
            </w:pPr>
            <w:r w:rsidRPr="00816214">
              <w:rPr>
                <w:sz w:val="28"/>
                <w:szCs w:val="28"/>
              </w:rPr>
              <w:t>Hỗ trợ chi phí thuê địa điểm, thiết kế và dàn dựng gian hàng, vận chuyển sản phẩm trưng bày, chi phí đi lại, chi phí ăn, ở cho đại diện của doanh nghiệp tham gia hội chợ triển lãm xúc tiến thương mại nhưng không quá 30 triệu đồng/năm/doanh nghiệp đối với sự kiện tổ chức trong nước và không quá 50 triệu đồng/năm/doanh nghiệp đối với sự kiện tổ chức ở nước ngoài;</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r w:rsidR="00695991" w:rsidRPr="00697255" w:rsidTr="00725468">
        <w:trPr>
          <w:trHeight w:val="122"/>
        </w:trPr>
        <w:tc>
          <w:tcPr>
            <w:tcW w:w="762" w:type="dxa"/>
            <w:vAlign w:val="center"/>
          </w:tcPr>
          <w:p w:rsidR="00695991" w:rsidRPr="00697255" w:rsidRDefault="00695991" w:rsidP="00725468">
            <w:pPr>
              <w:shd w:val="clear" w:color="auto" w:fill="FFFFFF"/>
              <w:spacing w:before="120" w:after="120" w:line="234" w:lineRule="atLeast"/>
              <w:jc w:val="center"/>
              <w:rPr>
                <w:sz w:val="28"/>
                <w:szCs w:val="28"/>
              </w:rPr>
            </w:pPr>
            <w:r>
              <w:rPr>
                <w:sz w:val="28"/>
                <w:szCs w:val="28"/>
              </w:rPr>
              <w:t>-</w:t>
            </w:r>
          </w:p>
        </w:tc>
        <w:tc>
          <w:tcPr>
            <w:tcW w:w="3823" w:type="dxa"/>
            <w:vAlign w:val="center"/>
          </w:tcPr>
          <w:p w:rsidR="00695991" w:rsidRPr="00816214" w:rsidRDefault="00695991" w:rsidP="00725468">
            <w:pPr>
              <w:shd w:val="clear" w:color="auto" w:fill="FFFFFF"/>
              <w:spacing w:before="120" w:after="120" w:line="234" w:lineRule="atLeast"/>
              <w:jc w:val="both"/>
              <w:rPr>
                <w:sz w:val="28"/>
                <w:szCs w:val="28"/>
              </w:rPr>
            </w:pPr>
            <w:r w:rsidRPr="00816214">
              <w:rPr>
                <w:sz w:val="28"/>
                <w:szCs w:val="28"/>
              </w:rPr>
              <w:t>Hỗ trợ tối đa 50% chi phí tham gia các cuộc thi quốc tế về khởi nghiệp sáng tạo nhưng không quá 30 triệu đồng/cuộc thi/năm/doanh nghiệp.</w:t>
            </w:r>
          </w:p>
        </w:tc>
        <w:tc>
          <w:tcPr>
            <w:tcW w:w="1260"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1223" w:type="dxa"/>
            <w:vAlign w:val="center"/>
          </w:tcPr>
          <w:p w:rsidR="00695991" w:rsidRPr="00697255" w:rsidRDefault="00695991" w:rsidP="00725468">
            <w:pPr>
              <w:shd w:val="clear" w:color="auto" w:fill="FFFFFF"/>
              <w:spacing w:before="120" w:after="120" w:line="234" w:lineRule="atLeast"/>
              <w:jc w:val="both"/>
              <w:rPr>
                <w:sz w:val="28"/>
                <w:szCs w:val="28"/>
              </w:rPr>
            </w:pPr>
          </w:p>
        </w:tc>
        <w:tc>
          <w:tcPr>
            <w:tcW w:w="2220" w:type="dxa"/>
            <w:vAlign w:val="center"/>
          </w:tcPr>
          <w:p w:rsidR="00695991" w:rsidRPr="00697255" w:rsidRDefault="00695991" w:rsidP="00725468">
            <w:pPr>
              <w:shd w:val="clear" w:color="auto" w:fill="FFFFFF"/>
              <w:spacing w:before="120" w:after="120" w:line="234" w:lineRule="atLeast"/>
              <w:jc w:val="both"/>
              <w:rPr>
                <w:sz w:val="28"/>
                <w:szCs w:val="28"/>
              </w:rPr>
            </w:pPr>
          </w:p>
        </w:tc>
      </w:tr>
    </w:tbl>
    <w:p w:rsidR="00695991" w:rsidRDefault="00695991" w:rsidP="00695991">
      <w:pPr>
        <w:shd w:val="clear" w:color="auto" w:fill="FFFFFF"/>
        <w:spacing w:before="120" w:after="120" w:line="234" w:lineRule="atLeast"/>
        <w:jc w:val="both"/>
        <w:rPr>
          <w:sz w:val="28"/>
          <w:szCs w:val="28"/>
        </w:rPr>
      </w:pPr>
    </w:p>
    <w:p w:rsidR="00695991" w:rsidRPr="00697255" w:rsidRDefault="00695991" w:rsidP="00695991">
      <w:pPr>
        <w:shd w:val="clear" w:color="auto" w:fill="FFFFFF"/>
        <w:spacing w:before="120" w:after="120" w:line="234" w:lineRule="atLeast"/>
        <w:jc w:val="both"/>
        <w:rPr>
          <w:sz w:val="28"/>
          <w:szCs w:val="28"/>
        </w:rPr>
      </w:pPr>
      <w:r>
        <w:rPr>
          <w:sz w:val="28"/>
          <w:szCs w:val="28"/>
        </w:rPr>
        <w:t>Ghi chú : Một d</w:t>
      </w:r>
      <w:r w:rsidRPr="00697255">
        <w:rPr>
          <w:sz w:val="28"/>
          <w:szCs w:val="28"/>
        </w:rPr>
        <w:t xml:space="preserve">oanh nghiệp có thể được hỗ trợ nhiều nội dung. </w:t>
      </w:r>
    </w:p>
    <w:p w:rsidR="00695991" w:rsidRPr="006A3C6A" w:rsidRDefault="00695991" w:rsidP="00695991">
      <w:pPr>
        <w:shd w:val="clear" w:color="auto" w:fill="FFFFFF"/>
        <w:spacing w:before="120" w:after="120" w:line="234" w:lineRule="atLeast"/>
        <w:jc w:val="right"/>
        <w:rPr>
          <w:b/>
          <w:sz w:val="28"/>
          <w:szCs w:val="28"/>
        </w:rPr>
      </w:pPr>
      <w:r w:rsidRPr="00697255">
        <w:rPr>
          <w:sz w:val="28"/>
          <w:szCs w:val="28"/>
        </w:rPr>
        <w:t xml:space="preserve">         </w:t>
      </w:r>
      <w:r w:rsidRPr="006A3C6A">
        <w:rPr>
          <w:b/>
          <w:sz w:val="28"/>
          <w:szCs w:val="28"/>
        </w:rPr>
        <w:t>Thủ trưởng đơn vị</w:t>
      </w:r>
    </w:p>
    <w:p w:rsidR="00695991" w:rsidRPr="00697255" w:rsidRDefault="00695991" w:rsidP="00695991">
      <w:pPr>
        <w:shd w:val="clear" w:color="auto" w:fill="FFFFFF"/>
        <w:spacing w:before="120" w:after="120" w:line="234" w:lineRule="atLeast"/>
        <w:jc w:val="right"/>
        <w:rPr>
          <w:sz w:val="28"/>
          <w:szCs w:val="28"/>
        </w:rPr>
      </w:pPr>
      <w:r w:rsidRPr="00697255">
        <w:rPr>
          <w:sz w:val="28"/>
          <w:szCs w:val="28"/>
        </w:rPr>
        <w:t xml:space="preserve">         (Ký tên, đóng dấu</w:t>
      </w:r>
      <w:r>
        <w:rPr>
          <w:sz w:val="28"/>
          <w:szCs w:val="28"/>
        </w:rPr>
        <w:t>)</w:t>
      </w: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Pr="00986298" w:rsidRDefault="00695991" w:rsidP="00695991">
      <w:pPr>
        <w:shd w:val="clear" w:color="auto" w:fill="FFFFFF"/>
        <w:spacing w:before="120" w:after="120" w:line="234" w:lineRule="atLeast"/>
        <w:jc w:val="center"/>
        <w:rPr>
          <w:b/>
          <w:sz w:val="28"/>
          <w:szCs w:val="28"/>
        </w:rPr>
      </w:pPr>
      <w:r w:rsidRPr="00986298">
        <w:rPr>
          <w:b/>
          <w:sz w:val="28"/>
          <w:szCs w:val="28"/>
        </w:rPr>
        <w:lastRenderedPageBreak/>
        <w:t xml:space="preserve">PHIẾU ĐĂNG KÝ NHU CẦU CÁC KHÓA ĐÀO TẠO NGUỒN NHÂN LỰC CHO DNNVV </w:t>
      </w:r>
      <w:r w:rsidRPr="00D22D72">
        <w:rPr>
          <w:b/>
          <w:color w:val="FF0000"/>
          <w:sz w:val="28"/>
          <w:szCs w:val="28"/>
        </w:rPr>
        <w:t>NĂM 2023</w:t>
      </w:r>
    </w:p>
    <w:p w:rsidR="00695991" w:rsidRPr="00DD49D1" w:rsidRDefault="00695991" w:rsidP="00695991">
      <w:pPr>
        <w:ind w:left="720" w:firstLine="720"/>
        <w:jc w:val="both"/>
        <w:rPr>
          <w:i/>
          <w:sz w:val="28"/>
          <w:szCs w:val="28"/>
          <w:lang w:val="vi-VN"/>
          <w14:shadow w14:blurRad="50800" w14:dist="38100" w14:dir="2700000" w14:sx="100000" w14:sy="100000" w14:kx="0" w14:ky="0" w14:algn="tl">
            <w14:srgbClr w14:val="000000">
              <w14:alpha w14:val="60000"/>
            </w14:srgbClr>
          </w14:shadow>
        </w:rPr>
      </w:pPr>
      <w:r w:rsidRPr="00DD49D1">
        <w:rPr>
          <w:i/>
          <w:sz w:val="28"/>
          <w:szCs w:val="28"/>
          <w:lang w:val="vi-VN"/>
          <w14:shadow w14:blurRad="50800" w14:dist="38100" w14:dir="2700000" w14:sx="100000" w14:sy="100000" w14:kx="0" w14:ky="0" w14:algn="tl">
            <w14:srgbClr w14:val="000000">
              <w14:alpha w14:val="60000"/>
            </w14:srgbClr>
          </w14:shadow>
        </w:rPr>
        <w:t xml:space="preserve">          </w:t>
      </w:r>
    </w:p>
    <w:p w:rsidR="00695991" w:rsidRPr="00986298" w:rsidRDefault="00695991" w:rsidP="00695991">
      <w:pPr>
        <w:spacing w:before="120"/>
        <w:jc w:val="both"/>
        <w:rPr>
          <w:sz w:val="28"/>
          <w:szCs w:val="28"/>
        </w:rPr>
      </w:pPr>
      <w:r w:rsidRPr="00986298">
        <w:rPr>
          <w:sz w:val="28"/>
          <w:szCs w:val="28"/>
        </w:rPr>
        <w:t>Đơn vị: ----------------------------------------------------------------------------------------</w:t>
      </w:r>
    </w:p>
    <w:p w:rsidR="00695991" w:rsidRPr="00986298" w:rsidRDefault="00695991" w:rsidP="00695991">
      <w:pPr>
        <w:spacing w:before="120"/>
        <w:jc w:val="both"/>
        <w:rPr>
          <w:sz w:val="28"/>
          <w:szCs w:val="28"/>
        </w:rPr>
      </w:pPr>
      <w:r w:rsidRPr="00986298">
        <w:rPr>
          <w:sz w:val="28"/>
          <w:szCs w:val="28"/>
        </w:rPr>
        <w:t>Địa chỉ: ----------------------------------------------------------------------------------------</w:t>
      </w:r>
    </w:p>
    <w:p w:rsidR="00695991" w:rsidRPr="00986298" w:rsidRDefault="00695991" w:rsidP="00695991">
      <w:pPr>
        <w:spacing w:before="120"/>
        <w:jc w:val="both"/>
        <w:rPr>
          <w:sz w:val="28"/>
          <w:szCs w:val="28"/>
        </w:rPr>
      </w:pPr>
      <w:r w:rsidRPr="00986298">
        <w:rPr>
          <w:sz w:val="28"/>
          <w:szCs w:val="28"/>
        </w:rPr>
        <w:t>Cán bộ đầu mối:------------------------------------------------------------------------------</w:t>
      </w:r>
    </w:p>
    <w:p w:rsidR="00695991" w:rsidRPr="00986298" w:rsidRDefault="00695991" w:rsidP="00695991">
      <w:pPr>
        <w:spacing w:before="120"/>
        <w:jc w:val="both"/>
        <w:rPr>
          <w:sz w:val="28"/>
          <w:szCs w:val="28"/>
        </w:rPr>
      </w:pPr>
      <w:r w:rsidRPr="00986298">
        <w:rPr>
          <w:sz w:val="28"/>
          <w:szCs w:val="28"/>
        </w:rPr>
        <w:t>Điện thoại: -------------------------------- Fax: ---------------------------------------------</w:t>
      </w:r>
    </w:p>
    <w:p w:rsidR="00695991" w:rsidRPr="00986298" w:rsidRDefault="00695991" w:rsidP="00695991">
      <w:pPr>
        <w:spacing w:before="120"/>
        <w:jc w:val="both"/>
        <w:rPr>
          <w:sz w:val="28"/>
          <w:szCs w:val="28"/>
        </w:rPr>
      </w:pPr>
      <w:r w:rsidRPr="00986298">
        <w:rPr>
          <w:sz w:val="28"/>
          <w:szCs w:val="28"/>
        </w:rPr>
        <w:t>E mail: ----------------------------------------------------------------------------------------</w:t>
      </w:r>
    </w:p>
    <w:p w:rsidR="00695991" w:rsidRPr="00986298" w:rsidRDefault="00695991" w:rsidP="00695991">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798"/>
        <w:gridCol w:w="1233"/>
        <w:gridCol w:w="1248"/>
        <w:gridCol w:w="2262"/>
      </w:tblGrid>
      <w:tr w:rsidR="00695991" w:rsidRPr="00986298" w:rsidTr="00725468">
        <w:tc>
          <w:tcPr>
            <w:tcW w:w="747" w:type="dxa"/>
          </w:tcPr>
          <w:p w:rsidR="00695991" w:rsidRPr="00461D8B" w:rsidRDefault="00695991" w:rsidP="00725468">
            <w:pPr>
              <w:jc w:val="both"/>
              <w:rPr>
                <w:b/>
                <w:sz w:val="28"/>
                <w:szCs w:val="28"/>
              </w:rPr>
            </w:pPr>
          </w:p>
          <w:p w:rsidR="00695991" w:rsidRPr="00461D8B" w:rsidRDefault="00695991" w:rsidP="00725468">
            <w:pPr>
              <w:jc w:val="both"/>
              <w:rPr>
                <w:b/>
                <w:sz w:val="28"/>
                <w:szCs w:val="28"/>
              </w:rPr>
            </w:pPr>
          </w:p>
          <w:p w:rsidR="00695991" w:rsidRPr="00461D8B" w:rsidRDefault="00695991" w:rsidP="00725468">
            <w:pPr>
              <w:jc w:val="both"/>
              <w:rPr>
                <w:b/>
                <w:sz w:val="28"/>
                <w:szCs w:val="28"/>
              </w:rPr>
            </w:pPr>
            <w:r w:rsidRPr="00461D8B">
              <w:rPr>
                <w:b/>
                <w:sz w:val="28"/>
                <w:szCs w:val="28"/>
              </w:rPr>
              <w:t>STT</w:t>
            </w:r>
          </w:p>
        </w:tc>
        <w:tc>
          <w:tcPr>
            <w:tcW w:w="3798" w:type="dxa"/>
          </w:tcPr>
          <w:p w:rsidR="00695991" w:rsidRPr="00461D8B" w:rsidRDefault="00695991" w:rsidP="00725468">
            <w:pPr>
              <w:jc w:val="both"/>
              <w:rPr>
                <w:b/>
                <w:sz w:val="28"/>
                <w:szCs w:val="28"/>
              </w:rPr>
            </w:pPr>
          </w:p>
          <w:p w:rsidR="00695991" w:rsidRPr="00461D8B" w:rsidRDefault="00695991" w:rsidP="00725468">
            <w:pPr>
              <w:jc w:val="both"/>
              <w:rPr>
                <w:b/>
                <w:sz w:val="28"/>
                <w:szCs w:val="28"/>
              </w:rPr>
            </w:pPr>
          </w:p>
          <w:p w:rsidR="00695991" w:rsidRPr="00461D8B" w:rsidRDefault="00695991" w:rsidP="00725468">
            <w:pPr>
              <w:jc w:val="both"/>
              <w:rPr>
                <w:b/>
                <w:sz w:val="28"/>
                <w:szCs w:val="28"/>
              </w:rPr>
            </w:pPr>
            <w:r w:rsidRPr="00461D8B">
              <w:rPr>
                <w:b/>
                <w:sz w:val="28"/>
                <w:szCs w:val="28"/>
              </w:rPr>
              <w:t>Tên khóa đào tạo</w:t>
            </w:r>
          </w:p>
          <w:p w:rsidR="00695991" w:rsidRPr="00461D8B" w:rsidRDefault="00695991" w:rsidP="00725468">
            <w:pPr>
              <w:jc w:val="both"/>
              <w:rPr>
                <w:b/>
                <w:sz w:val="28"/>
                <w:szCs w:val="28"/>
              </w:rPr>
            </w:pPr>
          </w:p>
        </w:tc>
        <w:tc>
          <w:tcPr>
            <w:tcW w:w="1233" w:type="dxa"/>
          </w:tcPr>
          <w:p w:rsidR="00695991" w:rsidRPr="00461D8B" w:rsidRDefault="00695991" w:rsidP="00725468">
            <w:pPr>
              <w:jc w:val="both"/>
              <w:rPr>
                <w:b/>
                <w:sz w:val="28"/>
                <w:szCs w:val="28"/>
              </w:rPr>
            </w:pPr>
          </w:p>
          <w:p w:rsidR="00695991" w:rsidRPr="00461D8B" w:rsidRDefault="00695991" w:rsidP="00725468">
            <w:pPr>
              <w:jc w:val="both"/>
              <w:rPr>
                <w:b/>
                <w:sz w:val="28"/>
                <w:szCs w:val="28"/>
              </w:rPr>
            </w:pPr>
            <w:r w:rsidRPr="00461D8B">
              <w:rPr>
                <w:b/>
                <w:sz w:val="28"/>
                <w:szCs w:val="28"/>
              </w:rPr>
              <w:t xml:space="preserve">Số </w:t>
            </w:r>
            <w:r>
              <w:rPr>
                <w:b/>
                <w:sz w:val="28"/>
                <w:szCs w:val="28"/>
              </w:rPr>
              <w:t>DN</w:t>
            </w:r>
            <w:r w:rsidRPr="00461D8B">
              <w:rPr>
                <w:b/>
                <w:sz w:val="28"/>
                <w:szCs w:val="28"/>
              </w:rPr>
              <w:t xml:space="preserve">    đăng ký</w:t>
            </w:r>
          </w:p>
        </w:tc>
        <w:tc>
          <w:tcPr>
            <w:tcW w:w="1248" w:type="dxa"/>
          </w:tcPr>
          <w:p w:rsidR="00695991" w:rsidRPr="00461D8B" w:rsidRDefault="00695991" w:rsidP="00725468">
            <w:pPr>
              <w:jc w:val="both"/>
              <w:rPr>
                <w:b/>
                <w:sz w:val="28"/>
                <w:szCs w:val="28"/>
              </w:rPr>
            </w:pPr>
          </w:p>
          <w:p w:rsidR="00695991" w:rsidRPr="00461D8B" w:rsidRDefault="00695991" w:rsidP="00725468">
            <w:pPr>
              <w:jc w:val="both"/>
              <w:rPr>
                <w:b/>
                <w:sz w:val="28"/>
                <w:szCs w:val="28"/>
              </w:rPr>
            </w:pPr>
            <w:r w:rsidRPr="00461D8B">
              <w:rPr>
                <w:b/>
                <w:sz w:val="28"/>
                <w:szCs w:val="28"/>
              </w:rPr>
              <w:t>Dự kiến hv/lớp</w:t>
            </w:r>
          </w:p>
        </w:tc>
        <w:tc>
          <w:tcPr>
            <w:tcW w:w="2262" w:type="dxa"/>
          </w:tcPr>
          <w:p w:rsidR="00695991" w:rsidRPr="00461D8B" w:rsidRDefault="00695991" w:rsidP="00725468">
            <w:pPr>
              <w:jc w:val="both"/>
              <w:rPr>
                <w:b/>
                <w:sz w:val="28"/>
                <w:szCs w:val="28"/>
              </w:rPr>
            </w:pPr>
          </w:p>
          <w:p w:rsidR="00695991" w:rsidRPr="00461D8B" w:rsidRDefault="00695991" w:rsidP="00725468">
            <w:pPr>
              <w:jc w:val="both"/>
              <w:rPr>
                <w:b/>
                <w:sz w:val="28"/>
                <w:szCs w:val="28"/>
              </w:rPr>
            </w:pPr>
            <w:r w:rsidRPr="00461D8B">
              <w:rPr>
                <w:b/>
                <w:sz w:val="28"/>
                <w:szCs w:val="28"/>
              </w:rPr>
              <w:t>Thời gian dự kiến tổ chức đào tạo</w:t>
            </w:r>
          </w:p>
          <w:p w:rsidR="00695991" w:rsidRPr="00461D8B" w:rsidRDefault="00695991" w:rsidP="00725468">
            <w:pPr>
              <w:jc w:val="both"/>
              <w:rPr>
                <w:b/>
                <w:sz w:val="28"/>
                <w:szCs w:val="28"/>
              </w:rPr>
            </w:pPr>
          </w:p>
        </w:tc>
      </w:tr>
      <w:tr w:rsidR="00695991" w:rsidRPr="00986298" w:rsidTr="00725468">
        <w:trPr>
          <w:trHeight w:hRule="exact" w:val="730"/>
        </w:trPr>
        <w:tc>
          <w:tcPr>
            <w:tcW w:w="747" w:type="dxa"/>
          </w:tcPr>
          <w:p w:rsidR="00695991" w:rsidRPr="00986298" w:rsidRDefault="00695991" w:rsidP="00725468">
            <w:pPr>
              <w:spacing w:before="120"/>
              <w:jc w:val="center"/>
              <w:rPr>
                <w:sz w:val="28"/>
                <w:szCs w:val="28"/>
              </w:rPr>
            </w:pPr>
            <w:r w:rsidRPr="00986298">
              <w:rPr>
                <w:sz w:val="28"/>
                <w:szCs w:val="28"/>
              </w:rPr>
              <w:t>1</w:t>
            </w:r>
          </w:p>
        </w:tc>
        <w:tc>
          <w:tcPr>
            <w:tcW w:w="3798" w:type="dxa"/>
          </w:tcPr>
          <w:p w:rsidR="00695991" w:rsidRPr="00986298" w:rsidRDefault="00695991" w:rsidP="00725468">
            <w:pPr>
              <w:spacing w:before="120"/>
              <w:jc w:val="both"/>
              <w:rPr>
                <w:sz w:val="28"/>
                <w:szCs w:val="28"/>
              </w:rPr>
            </w:pPr>
            <w:r w:rsidRPr="00986298">
              <w:rPr>
                <w:sz w:val="28"/>
                <w:szCs w:val="28"/>
              </w:rPr>
              <w:t>Quản trị kinh doanh cơ bản</w:t>
            </w:r>
          </w:p>
          <w:p w:rsidR="00695991" w:rsidRPr="00986298" w:rsidRDefault="00695991" w:rsidP="00725468">
            <w:pPr>
              <w:spacing w:before="120"/>
              <w:jc w:val="both"/>
              <w:rPr>
                <w:sz w:val="28"/>
                <w:szCs w:val="28"/>
              </w:rPr>
            </w:pPr>
          </w:p>
        </w:tc>
        <w:tc>
          <w:tcPr>
            <w:tcW w:w="1233" w:type="dxa"/>
          </w:tcPr>
          <w:p w:rsidR="00695991" w:rsidRPr="00986298" w:rsidRDefault="00695991" w:rsidP="00725468">
            <w:pPr>
              <w:spacing w:before="120"/>
              <w:jc w:val="both"/>
              <w:rPr>
                <w:sz w:val="28"/>
                <w:szCs w:val="28"/>
              </w:rPr>
            </w:pPr>
          </w:p>
        </w:tc>
        <w:tc>
          <w:tcPr>
            <w:tcW w:w="1248" w:type="dxa"/>
          </w:tcPr>
          <w:p w:rsidR="00695991" w:rsidRPr="00986298" w:rsidRDefault="00695991" w:rsidP="00725468">
            <w:pPr>
              <w:spacing w:before="120"/>
              <w:jc w:val="both"/>
              <w:rPr>
                <w:sz w:val="28"/>
                <w:szCs w:val="28"/>
              </w:rPr>
            </w:pPr>
          </w:p>
        </w:tc>
        <w:tc>
          <w:tcPr>
            <w:tcW w:w="2262" w:type="dxa"/>
          </w:tcPr>
          <w:p w:rsidR="00695991" w:rsidRPr="00986298" w:rsidRDefault="00695991" w:rsidP="00725468">
            <w:pPr>
              <w:spacing w:before="120"/>
              <w:jc w:val="both"/>
              <w:rPr>
                <w:sz w:val="28"/>
                <w:szCs w:val="28"/>
              </w:rPr>
            </w:pPr>
          </w:p>
        </w:tc>
      </w:tr>
      <w:tr w:rsidR="00695991" w:rsidRPr="00986298" w:rsidTr="00725468">
        <w:trPr>
          <w:trHeight w:hRule="exact" w:val="802"/>
        </w:trPr>
        <w:tc>
          <w:tcPr>
            <w:tcW w:w="747" w:type="dxa"/>
          </w:tcPr>
          <w:p w:rsidR="00695991" w:rsidRPr="00986298" w:rsidRDefault="00695991" w:rsidP="00725468">
            <w:pPr>
              <w:spacing w:before="120"/>
              <w:jc w:val="center"/>
              <w:rPr>
                <w:sz w:val="28"/>
                <w:szCs w:val="28"/>
              </w:rPr>
            </w:pPr>
            <w:r w:rsidRPr="00986298">
              <w:rPr>
                <w:sz w:val="28"/>
                <w:szCs w:val="28"/>
              </w:rPr>
              <w:t>2</w:t>
            </w:r>
          </w:p>
        </w:tc>
        <w:tc>
          <w:tcPr>
            <w:tcW w:w="3798" w:type="dxa"/>
          </w:tcPr>
          <w:p w:rsidR="00695991" w:rsidRPr="00986298" w:rsidRDefault="00695991" w:rsidP="00725468">
            <w:pPr>
              <w:spacing w:before="120"/>
              <w:jc w:val="both"/>
              <w:rPr>
                <w:sz w:val="28"/>
                <w:szCs w:val="28"/>
              </w:rPr>
            </w:pPr>
            <w:r w:rsidRPr="00986298">
              <w:rPr>
                <w:sz w:val="28"/>
                <w:szCs w:val="28"/>
              </w:rPr>
              <w:t>Quản trị kinh doanh chuyên sâu.</w:t>
            </w:r>
          </w:p>
          <w:p w:rsidR="00695991" w:rsidRPr="00986298" w:rsidRDefault="00695991" w:rsidP="00725468">
            <w:pPr>
              <w:spacing w:before="120"/>
              <w:jc w:val="both"/>
              <w:rPr>
                <w:sz w:val="28"/>
                <w:szCs w:val="28"/>
              </w:rPr>
            </w:pPr>
          </w:p>
        </w:tc>
        <w:tc>
          <w:tcPr>
            <w:tcW w:w="1233" w:type="dxa"/>
          </w:tcPr>
          <w:p w:rsidR="00695991" w:rsidRPr="00986298" w:rsidRDefault="00695991" w:rsidP="00725468">
            <w:pPr>
              <w:spacing w:before="120"/>
              <w:jc w:val="both"/>
              <w:rPr>
                <w:sz w:val="28"/>
                <w:szCs w:val="28"/>
              </w:rPr>
            </w:pPr>
          </w:p>
        </w:tc>
        <w:tc>
          <w:tcPr>
            <w:tcW w:w="1248" w:type="dxa"/>
          </w:tcPr>
          <w:p w:rsidR="00695991" w:rsidRPr="00986298" w:rsidRDefault="00695991" w:rsidP="00725468">
            <w:pPr>
              <w:spacing w:before="120"/>
              <w:jc w:val="both"/>
              <w:rPr>
                <w:sz w:val="28"/>
                <w:szCs w:val="28"/>
              </w:rPr>
            </w:pPr>
          </w:p>
        </w:tc>
        <w:tc>
          <w:tcPr>
            <w:tcW w:w="2262" w:type="dxa"/>
          </w:tcPr>
          <w:p w:rsidR="00695991" w:rsidRPr="00986298" w:rsidRDefault="00695991" w:rsidP="00725468">
            <w:pPr>
              <w:spacing w:before="120"/>
              <w:jc w:val="both"/>
              <w:rPr>
                <w:sz w:val="28"/>
                <w:szCs w:val="28"/>
              </w:rPr>
            </w:pPr>
          </w:p>
        </w:tc>
      </w:tr>
      <w:tr w:rsidR="00695991" w:rsidRPr="00986298" w:rsidTr="00725468">
        <w:trPr>
          <w:trHeight w:hRule="exact" w:val="1252"/>
        </w:trPr>
        <w:tc>
          <w:tcPr>
            <w:tcW w:w="747" w:type="dxa"/>
          </w:tcPr>
          <w:p w:rsidR="00695991" w:rsidRPr="00986298" w:rsidRDefault="00695991" w:rsidP="00725468">
            <w:pPr>
              <w:spacing w:before="120"/>
              <w:jc w:val="center"/>
              <w:rPr>
                <w:sz w:val="28"/>
                <w:szCs w:val="28"/>
              </w:rPr>
            </w:pPr>
          </w:p>
          <w:p w:rsidR="00695991" w:rsidRPr="00986298" w:rsidRDefault="00695991" w:rsidP="00725468">
            <w:pPr>
              <w:spacing w:before="120"/>
              <w:jc w:val="center"/>
              <w:rPr>
                <w:sz w:val="28"/>
                <w:szCs w:val="28"/>
              </w:rPr>
            </w:pPr>
            <w:r w:rsidRPr="00986298">
              <w:rPr>
                <w:sz w:val="28"/>
                <w:szCs w:val="28"/>
              </w:rPr>
              <w:t>3</w:t>
            </w:r>
          </w:p>
        </w:tc>
        <w:tc>
          <w:tcPr>
            <w:tcW w:w="3798" w:type="dxa"/>
          </w:tcPr>
          <w:p w:rsidR="00695991" w:rsidRPr="00986298" w:rsidRDefault="00695991" w:rsidP="00725468">
            <w:pPr>
              <w:spacing w:before="120"/>
              <w:jc w:val="both"/>
              <w:rPr>
                <w:sz w:val="28"/>
                <w:szCs w:val="28"/>
              </w:rPr>
            </w:pPr>
            <w:r w:rsidRPr="00986298">
              <w:rPr>
                <w:sz w:val="28"/>
                <w:szCs w:val="28"/>
              </w:rPr>
              <w:t>Đào tạo trực tiếp tại doanh nghiệp</w:t>
            </w:r>
          </w:p>
          <w:p w:rsidR="00695991" w:rsidRPr="00986298" w:rsidRDefault="00695991" w:rsidP="00725468">
            <w:pPr>
              <w:spacing w:before="120"/>
              <w:jc w:val="both"/>
              <w:rPr>
                <w:sz w:val="28"/>
                <w:szCs w:val="28"/>
              </w:rPr>
            </w:pPr>
            <w:r w:rsidRPr="00986298">
              <w:rPr>
                <w:sz w:val="28"/>
                <w:szCs w:val="28"/>
              </w:rPr>
              <w:t>Sản xuất, chế biến.</w:t>
            </w:r>
          </w:p>
          <w:p w:rsidR="00695991" w:rsidRPr="00986298" w:rsidRDefault="00695991" w:rsidP="00725468">
            <w:pPr>
              <w:spacing w:before="120"/>
              <w:jc w:val="both"/>
              <w:rPr>
                <w:sz w:val="28"/>
                <w:szCs w:val="28"/>
              </w:rPr>
            </w:pPr>
          </w:p>
        </w:tc>
        <w:tc>
          <w:tcPr>
            <w:tcW w:w="1233" w:type="dxa"/>
          </w:tcPr>
          <w:p w:rsidR="00695991" w:rsidRPr="00986298" w:rsidRDefault="00695991" w:rsidP="00725468">
            <w:pPr>
              <w:spacing w:before="120"/>
              <w:jc w:val="both"/>
              <w:rPr>
                <w:sz w:val="28"/>
                <w:szCs w:val="28"/>
              </w:rPr>
            </w:pPr>
          </w:p>
        </w:tc>
        <w:tc>
          <w:tcPr>
            <w:tcW w:w="1248" w:type="dxa"/>
          </w:tcPr>
          <w:p w:rsidR="00695991" w:rsidRPr="00986298" w:rsidRDefault="00695991" w:rsidP="00725468">
            <w:pPr>
              <w:spacing w:before="120"/>
              <w:jc w:val="both"/>
              <w:rPr>
                <w:sz w:val="28"/>
                <w:szCs w:val="28"/>
              </w:rPr>
            </w:pPr>
          </w:p>
        </w:tc>
        <w:tc>
          <w:tcPr>
            <w:tcW w:w="2262" w:type="dxa"/>
          </w:tcPr>
          <w:p w:rsidR="00695991" w:rsidRPr="00986298" w:rsidRDefault="00695991" w:rsidP="00725468">
            <w:pPr>
              <w:spacing w:before="120"/>
              <w:jc w:val="both"/>
              <w:rPr>
                <w:sz w:val="28"/>
                <w:szCs w:val="28"/>
              </w:rPr>
            </w:pPr>
          </w:p>
        </w:tc>
      </w:tr>
      <w:tr w:rsidR="00695991" w:rsidRPr="00986298" w:rsidTr="00725468">
        <w:tc>
          <w:tcPr>
            <w:tcW w:w="747" w:type="dxa"/>
          </w:tcPr>
          <w:p w:rsidR="00695991" w:rsidRPr="00986298" w:rsidRDefault="00695991" w:rsidP="00725468">
            <w:pPr>
              <w:spacing w:before="120"/>
              <w:jc w:val="center"/>
              <w:rPr>
                <w:sz w:val="28"/>
                <w:szCs w:val="28"/>
              </w:rPr>
            </w:pPr>
            <w:r w:rsidRPr="00986298">
              <w:rPr>
                <w:sz w:val="28"/>
                <w:szCs w:val="28"/>
              </w:rPr>
              <w:t>4</w:t>
            </w:r>
          </w:p>
        </w:tc>
        <w:tc>
          <w:tcPr>
            <w:tcW w:w="3798" w:type="dxa"/>
          </w:tcPr>
          <w:p w:rsidR="00695991" w:rsidRPr="00986298" w:rsidRDefault="00695991" w:rsidP="00725468">
            <w:pPr>
              <w:spacing w:before="120"/>
              <w:jc w:val="both"/>
              <w:rPr>
                <w:sz w:val="28"/>
                <w:szCs w:val="28"/>
              </w:rPr>
            </w:pPr>
            <w:r w:rsidRPr="00986298">
              <w:rPr>
                <w:sz w:val="28"/>
                <w:szCs w:val="28"/>
              </w:rPr>
              <w:t>Đào tạo Các nội dung về chuyển đổi số liên quan đến quản trị doanh nghiệp;</w:t>
            </w:r>
          </w:p>
        </w:tc>
        <w:tc>
          <w:tcPr>
            <w:tcW w:w="1233" w:type="dxa"/>
          </w:tcPr>
          <w:p w:rsidR="00695991" w:rsidRPr="00986298" w:rsidRDefault="00695991" w:rsidP="00725468">
            <w:pPr>
              <w:spacing w:before="120"/>
              <w:jc w:val="both"/>
              <w:rPr>
                <w:sz w:val="28"/>
                <w:szCs w:val="28"/>
              </w:rPr>
            </w:pPr>
          </w:p>
        </w:tc>
        <w:tc>
          <w:tcPr>
            <w:tcW w:w="1248" w:type="dxa"/>
          </w:tcPr>
          <w:p w:rsidR="00695991" w:rsidRPr="00986298" w:rsidRDefault="00695991" w:rsidP="00725468">
            <w:pPr>
              <w:spacing w:before="120"/>
              <w:jc w:val="both"/>
              <w:rPr>
                <w:sz w:val="28"/>
                <w:szCs w:val="28"/>
              </w:rPr>
            </w:pPr>
          </w:p>
        </w:tc>
        <w:tc>
          <w:tcPr>
            <w:tcW w:w="2262" w:type="dxa"/>
          </w:tcPr>
          <w:p w:rsidR="00695991" w:rsidRPr="00986298" w:rsidRDefault="00695991" w:rsidP="00725468">
            <w:pPr>
              <w:spacing w:before="120"/>
              <w:jc w:val="both"/>
              <w:rPr>
                <w:sz w:val="28"/>
                <w:szCs w:val="28"/>
              </w:rPr>
            </w:pPr>
          </w:p>
        </w:tc>
      </w:tr>
    </w:tbl>
    <w:p w:rsidR="00695991" w:rsidRPr="00986298" w:rsidRDefault="00695991" w:rsidP="00695991">
      <w:pPr>
        <w:jc w:val="both"/>
        <w:rPr>
          <w:sz w:val="28"/>
          <w:szCs w:val="28"/>
        </w:rPr>
      </w:pPr>
      <w:r w:rsidRPr="00986298">
        <w:rPr>
          <w:sz w:val="28"/>
          <w:szCs w:val="28"/>
        </w:rPr>
        <w:t xml:space="preserve">  </w:t>
      </w:r>
    </w:p>
    <w:p w:rsidR="00695991" w:rsidRPr="00D22D72" w:rsidRDefault="00695991" w:rsidP="00695991">
      <w:pPr>
        <w:ind w:left="5040" w:firstLine="720"/>
        <w:jc w:val="both"/>
        <w:rPr>
          <w:b/>
          <w:sz w:val="28"/>
          <w:szCs w:val="28"/>
        </w:rPr>
      </w:pPr>
      <w:r w:rsidRPr="00986298">
        <w:rPr>
          <w:sz w:val="28"/>
          <w:szCs w:val="28"/>
        </w:rPr>
        <w:t xml:space="preserve">         </w:t>
      </w:r>
      <w:r w:rsidRPr="00D22D72">
        <w:rPr>
          <w:b/>
          <w:sz w:val="28"/>
          <w:szCs w:val="28"/>
        </w:rPr>
        <w:t>Thủ trưởng đơn vị</w:t>
      </w:r>
    </w:p>
    <w:p w:rsidR="00695991" w:rsidRPr="00986298" w:rsidRDefault="00695991" w:rsidP="00695991">
      <w:pPr>
        <w:ind w:left="5040" w:firstLine="720"/>
        <w:jc w:val="both"/>
        <w:rPr>
          <w:sz w:val="28"/>
          <w:szCs w:val="28"/>
        </w:rPr>
      </w:pPr>
      <w:r w:rsidRPr="00986298">
        <w:rPr>
          <w:sz w:val="28"/>
          <w:szCs w:val="28"/>
        </w:rPr>
        <w:t xml:space="preserve">         (Ký tên, đóng dấu)</w:t>
      </w:r>
    </w:p>
    <w:p w:rsidR="00695991" w:rsidRPr="00986298" w:rsidRDefault="00695991" w:rsidP="00695991">
      <w:pPr>
        <w:jc w:val="both"/>
        <w:rPr>
          <w:sz w:val="28"/>
          <w:szCs w:val="28"/>
        </w:rPr>
      </w:pPr>
    </w:p>
    <w:p w:rsidR="00695991" w:rsidRPr="00DD49D1" w:rsidRDefault="00695991" w:rsidP="00695991">
      <w:pPr>
        <w:jc w:val="both"/>
        <w:rPr>
          <w:b/>
          <w:sz w:val="28"/>
          <w:szCs w:val="28"/>
          <w14:shadow w14:blurRad="50800" w14:dist="38100" w14:dir="2700000" w14:sx="100000" w14:sy="100000" w14:kx="0" w14:ky="0" w14:algn="tl">
            <w14:srgbClr w14:val="000000">
              <w14:alpha w14:val="60000"/>
            </w14:srgbClr>
          </w14:shadow>
        </w:rPr>
      </w:pPr>
    </w:p>
    <w:p w:rsidR="00695991" w:rsidRPr="00DD49D1" w:rsidRDefault="00695991" w:rsidP="00695991">
      <w:pPr>
        <w:jc w:val="both"/>
        <w:rPr>
          <w:b/>
          <w:sz w:val="28"/>
          <w:szCs w:val="28"/>
          <w14:shadow w14:blurRad="50800" w14:dist="38100" w14:dir="2700000" w14:sx="100000" w14:sy="100000" w14:kx="0" w14:ky="0" w14:algn="tl">
            <w14:srgbClr w14:val="000000">
              <w14:alpha w14:val="60000"/>
            </w14:srgbClr>
          </w14:shadow>
        </w:rPr>
      </w:pPr>
    </w:p>
    <w:p w:rsidR="00695991" w:rsidRDefault="00695991" w:rsidP="00695991">
      <w:pPr>
        <w:shd w:val="clear" w:color="auto" w:fill="FFFFFF"/>
        <w:spacing w:before="120" w:after="120" w:line="234" w:lineRule="atLeast"/>
        <w:jc w:val="both"/>
        <w:rPr>
          <w:sz w:val="28"/>
          <w:szCs w:val="28"/>
        </w:rPr>
      </w:pPr>
    </w:p>
    <w:p w:rsidR="00695991" w:rsidRDefault="00695991" w:rsidP="00695991">
      <w:pPr>
        <w:shd w:val="clear" w:color="auto" w:fill="FFFFFF"/>
        <w:spacing w:before="120" w:after="120" w:line="234" w:lineRule="atLeast"/>
        <w:jc w:val="both"/>
        <w:rPr>
          <w:sz w:val="28"/>
          <w:szCs w:val="28"/>
        </w:rPr>
      </w:pPr>
    </w:p>
    <w:p w:rsidR="00695991" w:rsidRDefault="00695991" w:rsidP="00695991">
      <w:pPr>
        <w:shd w:val="clear" w:color="auto" w:fill="FFFFFF"/>
        <w:spacing w:before="120" w:after="120" w:line="234" w:lineRule="atLeast"/>
        <w:jc w:val="both"/>
        <w:rPr>
          <w:sz w:val="28"/>
          <w:szCs w:val="28"/>
        </w:rPr>
      </w:pPr>
    </w:p>
    <w:p w:rsidR="00695991" w:rsidRDefault="00695991" w:rsidP="00695991">
      <w:pPr>
        <w:shd w:val="clear" w:color="auto" w:fill="FFFFFF"/>
        <w:spacing w:before="120" w:after="120" w:line="234" w:lineRule="atLeast"/>
        <w:jc w:val="both"/>
        <w:rPr>
          <w:sz w:val="28"/>
          <w:szCs w:val="28"/>
        </w:rPr>
      </w:pPr>
    </w:p>
    <w:p w:rsidR="00695991" w:rsidRDefault="00695991" w:rsidP="00695991">
      <w:pPr>
        <w:shd w:val="clear" w:color="auto" w:fill="FFFFFF"/>
        <w:spacing w:before="120" w:after="120" w:line="234" w:lineRule="atLeast"/>
        <w:jc w:val="both"/>
        <w:rPr>
          <w:sz w:val="28"/>
          <w:szCs w:val="28"/>
        </w:rPr>
      </w:pPr>
    </w:p>
    <w:p w:rsidR="00695991" w:rsidRDefault="00695991" w:rsidP="00695991">
      <w:pPr>
        <w:shd w:val="clear" w:color="auto" w:fill="FFFFFF"/>
        <w:spacing w:before="120" w:after="120" w:line="234" w:lineRule="atLeast"/>
        <w:jc w:val="both"/>
        <w:rPr>
          <w:sz w:val="28"/>
          <w:szCs w:val="28"/>
        </w:rPr>
      </w:pPr>
    </w:p>
    <w:p w:rsidR="00695991" w:rsidRDefault="00695991" w:rsidP="00695991">
      <w:pPr>
        <w:jc w:val="both"/>
        <w:rPr>
          <w:sz w:val="28"/>
          <w:szCs w:val="28"/>
        </w:rPr>
      </w:pPr>
    </w:p>
    <w:p w:rsidR="00695991" w:rsidRPr="00986298" w:rsidRDefault="00695991" w:rsidP="00695991">
      <w:pPr>
        <w:shd w:val="clear" w:color="auto" w:fill="FFFFFF"/>
        <w:spacing w:before="120" w:after="120" w:line="234" w:lineRule="atLeast"/>
        <w:jc w:val="center"/>
        <w:rPr>
          <w:b/>
          <w:sz w:val="28"/>
          <w:szCs w:val="28"/>
        </w:rPr>
      </w:pPr>
      <w:r w:rsidRPr="00986298">
        <w:rPr>
          <w:b/>
          <w:sz w:val="28"/>
          <w:szCs w:val="28"/>
        </w:rPr>
        <w:lastRenderedPageBreak/>
        <w:t xml:space="preserve">PHIẾU ĐĂNG KÝ NHU CẦU CÁC KHÓA ĐÀO TẠO NGUỒN NHÂN LỰC CHO DNNVV </w:t>
      </w:r>
      <w:r w:rsidRPr="00D22D72">
        <w:rPr>
          <w:b/>
          <w:color w:val="FF0000"/>
          <w:sz w:val="28"/>
          <w:szCs w:val="28"/>
        </w:rPr>
        <w:t>NĂM 202</w:t>
      </w:r>
      <w:r>
        <w:rPr>
          <w:b/>
          <w:color w:val="FF0000"/>
          <w:sz w:val="28"/>
          <w:szCs w:val="28"/>
        </w:rPr>
        <w:t>4</w:t>
      </w:r>
    </w:p>
    <w:p w:rsidR="00695991" w:rsidRPr="00DD49D1" w:rsidRDefault="00695991" w:rsidP="00695991">
      <w:pPr>
        <w:ind w:left="720" w:firstLine="720"/>
        <w:jc w:val="both"/>
        <w:rPr>
          <w:i/>
          <w:sz w:val="28"/>
          <w:szCs w:val="28"/>
          <w:lang w:val="vi-VN"/>
          <w14:shadow w14:blurRad="50800" w14:dist="38100" w14:dir="2700000" w14:sx="100000" w14:sy="100000" w14:kx="0" w14:ky="0" w14:algn="tl">
            <w14:srgbClr w14:val="000000">
              <w14:alpha w14:val="60000"/>
            </w14:srgbClr>
          </w14:shadow>
        </w:rPr>
      </w:pPr>
      <w:r w:rsidRPr="00DD49D1">
        <w:rPr>
          <w:i/>
          <w:sz w:val="28"/>
          <w:szCs w:val="28"/>
          <w:lang w:val="vi-VN"/>
          <w14:shadow w14:blurRad="50800" w14:dist="38100" w14:dir="2700000" w14:sx="100000" w14:sy="100000" w14:kx="0" w14:ky="0" w14:algn="tl">
            <w14:srgbClr w14:val="000000">
              <w14:alpha w14:val="60000"/>
            </w14:srgbClr>
          </w14:shadow>
        </w:rPr>
        <w:t xml:space="preserve">          </w:t>
      </w:r>
    </w:p>
    <w:p w:rsidR="00695991" w:rsidRPr="00986298" w:rsidRDefault="00695991" w:rsidP="00695991">
      <w:pPr>
        <w:spacing w:before="120"/>
        <w:jc w:val="both"/>
        <w:rPr>
          <w:sz w:val="28"/>
          <w:szCs w:val="28"/>
        </w:rPr>
      </w:pPr>
      <w:r w:rsidRPr="00986298">
        <w:rPr>
          <w:sz w:val="28"/>
          <w:szCs w:val="28"/>
        </w:rPr>
        <w:t>Đơn vị: ----------------------------------------------------------------------------------------</w:t>
      </w:r>
    </w:p>
    <w:p w:rsidR="00695991" w:rsidRPr="00986298" w:rsidRDefault="00695991" w:rsidP="00695991">
      <w:pPr>
        <w:spacing w:before="120"/>
        <w:jc w:val="both"/>
        <w:rPr>
          <w:sz w:val="28"/>
          <w:szCs w:val="28"/>
        </w:rPr>
      </w:pPr>
      <w:r w:rsidRPr="00986298">
        <w:rPr>
          <w:sz w:val="28"/>
          <w:szCs w:val="28"/>
        </w:rPr>
        <w:t>Địa chỉ: ----------------------------------------------------------------------------------------</w:t>
      </w:r>
    </w:p>
    <w:p w:rsidR="00695991" w:rsidRPr="00986298" w:rsidRDefault="00695991" w:rsidP="00695991">
      <w:pPr>
        <w:spacing w:before="120"/>
        <w:jc w:val="both"/>
        <w:rPr>
          <w:sz w:val="28"/>
          <w:szCs w:val="28"/>
        </w:rPr>
      </w:pPr>
      <w:r w:rsidRPr="00986298">
        <w:rPr>
          <w:sz w:val="28"/>
          <w:szCs w:val="28"/>
        </w:rPr>
        <w:t>Cán bộ đầu mối:------------------------------------------------------------------------------</w:t>
      </w:r>
    </w:p>
    <w:p w:rsidR="00695991" w:rsidRPr="00986298" w:rsidRDefault="00695991" w:rsidP="00695991">
      <w:pPr>
        <w:spacing w:before="120"/>
        <w:jc w:val="both"/>
        <w:rPr>
          <w:sz w:val="28"/>
          <w:szCs w:val="28"/>
        </w:rPr>
      </w:pPr>
      <w:r w:rsidRPr="00986298">
        <w:rPr>
          <w:sz w:val="28"/>
          <w:szCs w:val="28"/>
        </w:rPr>
        <w:t>Điện thoại: -------------------------------- Fax: ---------------------------------------------</w:t>
      </w:r>
    </w:p>
    <w:p w:rsidR="00695991" w:rsidRPr="00986298" w:rsidRDefault="00695991" w:rsidP="00695991">
      <w:pPr>
        <w:spacing w:before="120"/>
        <w:jc w:val="both"/>
        <w:rPr>
          <w:sz w:val="28"/>
          <w:szCs w:val="28"/>
        </w:rPr>
      </w:pPr>
      <w:r w:rsidRPr="00986298">
        <w:rPr>
          <w:sz w:val="28"/>
          <w:szCs w:val="28"/>
        </w:rPr>
        <w:t>E mail: ----------------------------------------------------------------------------------------</w:t>
      </w:r>
    </w:p>
    <w:p w:rsidR="00695991" w:rsidRPr="00986298" w:rsidRDefault="00695991" w:rsidP="00695991">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798"/>
        <w:gridCol w:w="1233"/>
        <w:gridCol w:w="1248"/>
        <w:gridCol w:w="2262"/>
      </w:tblGrid>
      <w:tr w:rsidR="00695991" w:rsidRPr="00986298" w:rsidTr="00725468">
        <w:tc>
          <w:tcPr>
            <w:tcW w:w="747" w:type="dxa"/>
          </w:tcPr>
          <w:p w:rsidR="00695991" w:rsidRPr="00461D8B" w:rsidRDefault="00695991" w:rsidP="00725468">
            <w:pPr>
              <w:jc w:val="both"/>
              <w:rPr>
                <w:b/>
                <w:sz w:val="28"/>
                <w:szCs w:val="28"/>
              </w:rPr>
            </w:pPr>
          </w:p>
          <w:p w:rsidR="00695991" w:rsidRPr="00461D8B" w:rsidRDefault="00695991" w:rsidP="00725468">
            <w:pPr>
              <w:jc w:val="both"/>
              <w:rPr>
                <w:b/>
                <w:sz w:val="28"/>
                <w:szCs w:val="28"/>
              </w:rPr>
            </w:pPr>
          </w:p>
          <w:p w:rsidR="00695991" w:rsidRPr="00461D8B" w:rsidRDefault="00695991" w:rsidP="00725468">
            <w:pPr>
              <w:jc w:val="both"/>
              <w:rPr>
                <w:b/>
                <w:sz w:val="28"/>
                <w:szCs w:val="28"/>
              </w:rPr>
            </w:pPr>
            <w:r w:rsidRPr="00461D8B">
              <w:rPr>
                <w:b/>
                <w:sz w:val="28"/>
                <w:szCs w:val="28"/>
              </w:rPr>
              <w:t>STT</w:t>
            </w:r>
          </w:p>
        </w:tc>
        <w:tc>
          <w:tcPr>
            <w:tcW w:w="3798" w:type="dxa"/>
          </w:tcPr>
          <w:p w:rsidR="00695991" w:rsidRPr="00461D8B" w:rsidRDefault="00695991" w:rsidP="00725468">
            <w:pPr>
              <w:jc w:val="both"/>
              <w:rPr>
                <w:b/>
                <w:sz w:val="28"/>
                <w:szCs w:val="28"/>
              </w:rPr>
            </w:pPr>
          </w:p>
          <w:p w:rsidR="00695991" w:rsidRPr="00461D8B" w:rsidRDefault="00695991" w:rsidP="00725468">
            <w:pPr>
              <w:jc w:val="both"/>
              <w:rPr>
                <w:b/>
                <w:sz w:val="28"/>
                <w:szCs w:val="28"/>
              </w:rPr>
            </w:pPr>
          </w:p>
          <w:p w:rsidR="00695991" w:rsidRPr="00461D8B" w:rsidRDefault="00695991" w:rsidP="00725468">
            <w:pPr>
              <w:jc w:val="both"/>
              <w:rPr>
                <w:b/>
                <w:sz w:val="28"/>
                <w:szCs w:val="28"/>
              </w:rPr>
            </w:pPr>
            <w:r w:rsidRPr="00461D8B">
              <w:rPr>
                <w:b/>
                <w:sz w:val="28"/>
                <w:szCs w:val="28"/>
              </w:rPr>
              <w:t>Tên khóa đào tạo</w:t>
            </w:r>
          </w:p>
          <w:p w:rsidR="00695991" w:rsidRPr="00461D8B" w:rsidRDefault="00695991" w:rsidP="00725468">
            <w:pPr>
              <w:jc w:val="both"/>
              <w:rPr>
                <w:b/>
                <w:sz w:val="28"/>
                <w:szCs w:val="28"/>
              </w:rPr>
            </w:pPr>
          </w:p>
        </w:tc>
        <w:tc>
          <w:tcPr>
            <w:tcW w:w="1233" w:type="dxa"/>
          </w:tcPr>
          <w:p w:rsidR="00695991" w:rsidRPr="00461D8B" w:rsidRDefault="00695991" w:rsidP="00725468">
            <w:pPr>
              <w:jc w:val="both"/>
              <w:rPr>
                <w:b/>
                <w:sz w:val="28"/>
                <w:szCs w:val="28"/>
              </w:rPr>
            </w:pPr>
          </w:p>
          <w:p w:rsidR="00695991" w:rsidRPr="00461D8B" w:rsidRDefault="00695991" w:rsidP="00725468">
            <w:pPr>
              <w:jc w:val="both"/>
              <w:rPr>
                <w:b/>
                <w:sz w:val="28"/>
                <w:szCs w:val="28"/>
              </w:rPr>
            </w:pPr>
            <w:r w:rsidRPr="00461D8B">
              <w:rPr>
                <w:b/>
                <w:sz w:val="28"/>
                <w:szCs w:val="28"/>
              </w:rPr>
              <w:t xml:space="preserve">Số </w:t>
            </w:r>
            <w:r>
              <w:rPr>
                <w:b/>
                <w:sz w:val="28"/>
                <w:szCs w:val="28"/>
              </w:rPr>
              <w:t>DN</w:t>
            </w:r>
            <w:r w:rsidRPr="00461D8B">
              <w:rPr>
                <w:b/>
                <w:sz w:val="28"/>
                <w:szCs w:val="28"/>
              </w:rPr>
              <w:t xml:space="preserve">    đăng ký</w:t>
            </w:r>
          </w:p>
        </w:tc>
        <w:tc>
          <w:tcPr>
            <w:tcW w:w="1248" w:type="dxa"/>
          </w:tcPr>
          <w:p w:rsidR="00695991" w:rsidRPr="00461D8B" w:rsidRDefault="00695991" w:rsidP="00725468">
            <w:pPr>
              <w:jc w:val="both"/>
              <w:rPr>
                <w:b/>
                <w:sz w:val="28"/>
                <w:szCs w:val="28"/>
              </w:rPr>
            </w:pPr>
          </w:p>
          <w:p w:rsidR="00695991" w:rsidRPr="00461D8B" w:rsidRDefault="00695991" w:rsidP="00725468">
            <w:pPr>
              <w:jc w:val="both"/>
              <w:rPr>
                <w:b/>
                <w:sz w:val="28"/>
                <w:szCs w:val="28"/>
              </w:rPr>
            </w:pPr>
            <w:r w:rsidRPr="00461D8B">
              <w:rPr>
                <w:b/>
                <w:sz w:val="28"/>
                <w:szCs w:val="28"/>
              </w:rPr>
              <w:t>Dự kiến hv/lớp</w:t>
            </w:r>
          </w:p>
        </w:tc>
        <w:tc>
          <w:tcPr>
            <w:tcW w:w="2262" w:type="dxa"/>
          </w:tcPr>
          <w:p w:rsidR="00695991" w:rsidRPr="00461D8B" w:rsidRDefault="00695991" w:rsidP="00725468">
            <w:pPr>
              <w:jc w:val="both"/>
              <w:rPr>
                <w:b/>
                <w:sz w:val="28"/>
                <w:szCs w:val="28"/>
              </w:rPr>
            </w:pPr>
          </w:p>
          <w:p w:rsidR="00695991" w:rsidRPr="00461D8B" w:rsidRDefault="00695991" w:rsidP="00725468">
            <w:pPr>
              <w:jc w:val="both"/>
              <w:rPr>
                <w:b/>
                <w:sz w:val="28"/>
                <w:szCs w:val="28"/>
              </w:rPr>
            </w:pPr>
            <w:r w:rsidRPr="00461D8B">
              <w:rPr>
                <w:b/>
                <w:sz w:val="28"/>
                <w:szCs w:val="28"/>
              </w:rPr>
              <w:t>Thời gian dự kiến tổ chức đào tạo</w:t>
            </w:r>
          </w:p>
          <w:p w:rsidR="00695991" w:rsidRPr="00461D8B" w:rsidRDefault="00695991" w:rsidP="00725468">
            <w:pPr>
              <w:jc w:val="both"/>
              <w:rPr>
                <w:b/>
                <w:sz w:val="28"/>
                <w:szCs w:val="28"/>
              </w:rPr>
            </w:pPr>
          </w:p>
        </w:tc>
      </w:tr>
      <w:tr w:rsidR="00695991" w:rsidRPr="00986298" w:rsidTr="00725468">
        <w:trPr>
          <w:trHeight w:hRule="exact" w:val="730"/>
        </w:trPr>
        <w:tc>
          <w:tcPr>
            <w:tcW w:w="747" w:type="dxa"/>
          </w:tcPr>
          <w:p w:rsidR="00695991" w:rsidRPr="00986298" w:rsidRDefault="00695991" w:rsidP="00725468">
            <w:pPr>
              <w:spacing w:before="120"/>
              <w:jc w:val="center"/>
              <w:rPr>
                <w:sz w:val="28"/>
                <w:szCs w:val="28"/>
              </w:rPr>
            </w:pPr>
            <w:r w:rsidRPr="00986298">
              <w:rPr>
                <w:sz w:val="28"/>
                <w:szCs w:val="28"/>
              </w:rPr>
              <w:t>1</w:t>
            </w:r>
          </w:p>
        </w:tc>
        <w:tc>
          <w:tcPr>
            <w:tcW w:w="3798" w:type="dxa"/>
          </w:tcPr>
          <w:p w:rsidR="00695991" w:rsidRPr="00986298" w:rsidRDefault="00695991" w:rsidP="00725468">
            <w:pPr>
              <w:spacing w:before="120"/>
              <w:jc w:val="both"/>
              <w:rPr>
                <w:sz w:val="28"/>
                <w:szCs w:val="28"/>
              </w:rPr>
            </w:pPr>
            <w:r w:rsidRPr="00986298">
              <w:rPr>
                <w:sz w:val="28"/>
                <w:szCs w:val="28"/>
              </w:rPr>
              <w:t>Quản trị kinh doanh cơ bản</w:t>
            </w:r>
          </w:p>
          <w:p w:rsidR="00695991" w:rsidRPr="00986298" w:rsidRDefault="00695991" w:rsidP="00725468">
            <w:pPr>
              <w:spacing w:before="120"/>
              <w:jc w:val="both"/>
              <w:rPr>
                <w:sz w:val="28"/>
                <w:szCs w:val="28"/>
              </w:rPr>
            </w:pPr>
          </w:p>
        </w:tc>
        <w:tc>
          <w:tcPr>
            <w:tcW w:w="1233" w:type="dxa"/>
          </w:tcPr>
          <w:p w:rsidR="00695991" w:rsidRPr="00986298" w:rsidRDefault="00695991" w:rsidP="00725468">
            <w:pPr>
              <w:spacing w:before="120"/>
              <w:jc w:val="both"/>
              <w:rPr>
                <w:sz w:val="28"/>
                <w:szCs w:val="28"/>
              </w:rPr>
            </w:pPr>
          </w:p>
        </w:tc>
        <w:tc>
          <w:tcPr>
            <w:tcW w:w="1248" w:type="dxa"/>
          </w:tcPr>
          <w:p w:rsidR="00695991" w:rsidRPr="00986298" w:rsidRDefault="00695991" w:rsidP="00725468">
            <w:pPr>
              <w:spacing w:before="120"/>
              <w:jc w:val="both"/>
              <w:rPr>
                <w:sz w:val="28"/>
                <w:szCs w:val="28"/>
              </w:rPr>
            </w:pPr>
          </w:p>
        </w:tc>
        <w:tc>
          <w:tcPr>
            <w:tcW w:w="2262" w:type="dxa"/>
          </w:tcPr>
          <w:p w:rsidR="00695991" w:rsidRPr="00986298" w:rsidRDefault="00695991" w:rsidP="00725468">
            <w:pPr>
              <w:spacing w:before="120"/>
              <w:jc w:val="both"/>
              <w:rPr>
                <w:sz w:val="28"/>
                <w:szCs w:val="28"/>
              </w:rPr>
            </w:pPr>
          </w:p>
        </w:tc>
      </w:tr>
      <w:tr w:rsidR="00695991" w:rsidRPr="00986298" w:rsidTr="00725468">
        <w:trPr>
          <w:trHeight w:hRule="exact" w:val="802"/>
        </w:trPr>
        <w:tc>
          <w:tcPr>
            <w:tcW w:w="747" w:type="dxa"/>
          </w:tcPr>
          <w:p w:rsidR="00695991" w:rsidRPr="00986298" w:rsidRDefault="00695991" w:rsidP="00725468">
            <w:pPr>
              <w:spacing w:before="120"/>
              <w:jc w:val="center"/>
              <w:rPr>
                <w:sz w:val="28"/>
                <w:szCs w:val="28"/>
              </w:rPr>
            </w:pPr>
            <w:r w:rsidRPr="00986298">
              <w:rPr>
                <w:sz w:val="28"/>
                <w:szCs w:val="28"/>
              </w:rPr>
              <w:t>2</w:t>
            </w:r>
          </w:p>
        </w:tc>
        <w:tc>
          <w:tcPr>
            <w:tcW w:w="3798" w:type="dxa"/>
          </w:tcPr>
          <w:p w:rsidR="00695991" w:rsidRPr="00986298" w:rsidRDefault="00695991" w:rsidP="00725468">
            <w:pPr>
              <w:spacing w:before="120"/>
              <w:jc w:val="both"/>
              <w:rPr>
                <w:sz w:val="28"/>
                <w:szCs w:val="28"/>
              </w:rPr>
            </w:pPr>
            <w:r w:rsidRPr="00986298">
              <w:rPr>
                <w:sz w:val="28"/>
                <w:szCs w:val="28"/>
              </w:rPr>
              <w:t>Quản trị kinh doanh chuyên sâu.</w:t>
            </w:r>
          </w:p>
          <w:p w:rsidR="00695991" w:rsidRPr="00986298" w:rsidRDefault="00695991" w:rsidP="00725468">
            <w:pPr>
              <w:spacing w:before="120"/>
              <w:jc w:val="both"/>
              <w:rPr>
                <w:sz w:val="28"/>
                <w:szCs w:val="28"/>
              </w:rPr>
            </w:pPr>
          </w:p>
        </w:tc>
        <w:tc>
          <w:tcPr>
            <w:tcW w:w="1233" w:type="dxa"/>
          </w:tcPr>
          <w:p w:rsidR="00695991" w:rsidRPr="00986298" w:rsidRDefault="00695991" w:rsidP="00725468">
            <w:pPr>
              <w:spacing w:before="120"/>
              <w:jc w:val="both"/>
              <w:rPr>
                <w:sz w:val="28"/>
                <w:szCs w:val="28"/>
              </w:rPr>
            </w:pPr>
          </w:p>
        </w:tc>
        <w:tc>
          <w:tcPr>
            <w:tcW w:w="1248" w:type="dxa"/>
          </w:tcPr>
          <w:p w:rsidR="00695991" w:rsidRPr="00986298" w:rsidRDefault="00695991" w:rsidP="00725468">
            <w:pPr>
              <w:spacing w:before="120"/>
              <w:jc w:val="both"/>
              <w:rPr>
                <w:sz w:val="28"/>
                <w:szCs w:val="28"/>
              </w:rPr>
            </w:pPr>
          </w:p>
        </w:tc>
        <w:tc>
          <w:tcPr>
            <w:tcW w:w="2262" w:type="dxa"/>
          </w:tcPr>
          <w:p w:rsidR="00695991" w:rsidRPr="00986298" w:rsidRDefault="00695991" w:rsidP="00725468">
            <w:pPr>
              <w:spacing w:before="120"/>
              <w:jc w:val="both"/>
              <w:rPr>
                <w:sz w:val="28"/>
                <w:szCs w:val="28"/>
              </w:rPr>
            </w:pPr>
          </w:p>
        </w:tc>
      </w:tr>
      <w:tr w:rsidR="00695991" w:rsidRPr="00986298" w:rsidTr="00725468">
        <w:trPr>
          <w:trHeight w:hRule="exact" w:val="1252"/>
        </w:trPr>
        <w:tc>
          <w:tcPr>
            <w:tcW w:w="747" w:type="dxa"/>
          </w:tcPr>
          <w:p w:rsidR="00695991" w:rsidRPr="00986298" w:rsidRDefault="00695991" w:rsidP="00725468">
            <w:pPr>
              <w:spacing w:before="120"/>
              <w:jc w:val="center"/>
              <w:rPr>
                <w:sz w:val="28"/>
                <w:szCs w:val="28"/>
              </w:rPr>
            </w:pPr>
          </w:p>
          <w:p w:rsidR="00695991" w:rsidRPr="00986298" w:rsidRDefault="00695991" w:rsidP="00725468">
            <w:pPr>
              <w:spacing w:before="120"/>
              <w:jc w:val="center"/>
              <w:rPr>
                <w:sz w:val="28"/>
                <w:szCs w:val="28"/>
              </w:rPr>
            </w:pPr>
            <w:r w:rsidRPr="00986298">
              <w:rPr>
                <w:sz w:val="28"/>
                <w:szCs w:val="28"/>
              </w:rPr>
              <w:t>3</w:t>
            </w:r>
          </w:p>
        </w:tc>
        <w:tc>
          <w:tcPr>
            <w:tcW w:w="3798" w:type="dxa"/>
          </w:tcPr>
          <w:p w:rsidR="00695991" w:rsidRPr="00986298" w:rsidRDefault="00695991" w:rsidP="00725468">
            <w:pPr>
              <w:spacing w:before="120"/>
              <w:jc w:val="both"/>
              <w:rPr>
                <w:sz w:val="28"/>
                <w:szCs w:val="28"/>
              </w:rPr>
            </w:pPr>
            <w:r w:rsidRPr="00986298">
              <w:rPr>
                <w:sz w:val="28"/>
                <w:szCs w:val="28"/>
              </w:rPr>
              <w:t>Đào tạo trực tiếp tại doanh nghiệp</w:t>
            </w:r>
          </w:p>
          <w:p w:rsidR="00695991" w:rsidRPr="00986298" w:rsidRDefault="00695991" w:rsidP="00725468">
            <w:pPr>
              <w:spacing w:before="120"/>
              <w:jc w:val="both"/>
              <w:rPr>
                <w:sz w:val="28"/>
                <w:szCs w:val="28"/>
              </w:rPr>
            </w:pPr>
            <w:r w:rsidRPr="00986298">
              <w:rPr>
                <w:sz w:val="28"/>
                <w:szCs w:val="28"/>
              </w:rPr>
              <w:t>Sản xuất, chế biến.</w:t>
            </w:r>
          </w:p>
          <w:p w:rsidR="00695991" w:rsidRPr="00986298" w:rsidRDefault="00695991" w:rsidP="00725468">
            <w:pPr>
              <w:spacing w:before="120"/>
              <w:jc w:val="both"/>
              <w:rPr>
                <w:sz w:val="28"/>
                <w:szCs w:val="28"/>
              </w:rPr>
            </w:pPr>
          </w:p>
        </w:tc>
        <w:tc>
          <w:tcPr>
            <w:tcW w:w="1233" w:type="dxa"/>
          </w:tcPr>
          <w:p w:rsidR="00695991" w:rsidRPr="00986298" w:rsidRDefault="00695991" w:rsidP="00725468">
            <w:pPr>
              <w:spacing w:before="120"/>
              <w:jc w:val="both"/>
              <w:rPr>
                <w:sz w:val="28"/>
                <w:szCs w:val="28"/>
              </w:rPr>
            </w:pPr>
          </w:p>
        </w:tc>
        <w:tc>
          <w:tcPr>
            <w:tcW w:w="1248" w:type="dxa"/>
          </w:tcPr>
          <w:p w:rsidR="00695991" w:rsidRPr="00986298" w:rsidRDefault="00695991" w:rsidP="00725468">
            <w:pPr>
              <w:spacing w:before="120"/>
              <w:jc w:val="both"/>
              <w:rPr>
                <w:sz w:val="28"/>
                <w:szCs w:val="28"/>
              </w:rPr>
            </w:pPr>
          </w:p>
        </w:tc>
        <w:tc>
          <w:tcPr>
            <w:tcW w:w="2262" w:type="dxa"/>
          </w:tcPr>
          <w:p w:rsidR="00695991" w:rsidRPr="00986298" w:rsidRDefault="00695991" w:rsidP="00725468">
            <w:pPr>
              <w:spacing w:before="120"/>
              <w:jc w:val="both"/>
              <w:rPr>
                <w:sz w:val="28"/>
                <w:szCs w:val="28"/>
              </w:rPr>
            </w:pPr>
          </w:p>
        </w:tc>
      </w:tr>
      <w:tr w:rsidR="00695991" w:rsidRPr="00986298" w:rsidTr="00725468">
        <w:tc>
          <w:tcPr>
            <w:tcW w:w="747" w:type="dxa"/>
          </w:tcPr>
          <w:p w:rsidR="00695991" w:rsidRPr="00986298" w:rsidRDefault="00695991" w:rsidP="00725468">
            <w:pPr>
              <w:spacing w:before="120"/>
              <w:jc w:val="center"/>
              <w:rPr>
                <w:sz w:val="28"/>
                <w:szCs w:val="28"/>
              </w:rPr>
            </w:pPr>
            <w:r w:rsidRPr="00986298">
              <w:rPr>
                <w:sz w:val="28"/>
                <w:szCs w:val="28"/>
              </w:rPr>
              <w:t>4</w:t>
            </w:r>
          </w:p>
        </w:tc>
        <w:tc>
          <w:tcPr>
            <w:tcW w:w="3798" w:type="dxa"/>
          </w:tcPr>
          <w:p w:rsidR="00695991" w:rsidRPr="00986298" w:rsidRDefault="00695991" w:rsidP="00725468">
            <w:pPr>
              <w:spacing w:before="120"/>
              <w:jc w:val="both"/>
              <w:rPr>
                <w:sz w:val="28"/>
                <w:szCs w:val="28"/>
              </w:rPr>
            </w:pPr>
            <w:r w:rsidRPr="00986298">
              <w:rPr>
                <w:sz w:val="28"/>
                <w:szCs w:val="28"/>
              </w:rPr>
              <w:t>Đào tạo Các nội dung về chuyển đổi số liên quan đến quản trị doanh nghiệp;</w:t>
            </w:r>
          </w:p>
        </w:tc>
        <w:tc>
          <w:tcPr>
            <w:tcW w:w="1233" w:type="dxa"/>
          </w:tcPr>
          <w:p w:rsidR="00695991" w:rsidRPr="00986298" w:rsidRDefault="00695991" w:rsidP="00725468">
            <w:pPr>
              <w:spacing w:before="120"/>
              <w:jc w:val="both"/>
              <w:rPr>
                <w:sz w:val="28"/>
                <w:szCs w:val="28"/>
              </w:rPr>
            </w:pPr>
          </w:p>
        </w:tc>
        <w:tc>
          <w:tcPr>
            <w:tcW w:w="1248" w:type="dxa"/>
          </w:tcPr>
          <w:p w:rsidR="00695991" w:rsidRPr="00986298" w:rsidRDefault="00695991" w:rsidP="00725468">
            <w:pPr>
              <w:spacing w:before="120"/>
              <w:jc w:val="both"/>
              <w:rPr>
                <w:sz w:val="28"/>
                <w:szCs w:val="28"/>
              </w:rPr>
            </w:pPr>
          </w:p>
        </w:tc>
        <w:tc>
          <w:tcPr>
            <w:tcW w:w="2262" w:type="dxa"/>
          </w:tcPr>
          <w:p w:rsidR="00695991" w:rsidRPr="00986298" w:rsidRDefault="00695991" w:rsidP="00725468">
            <w:pPr>
              <w:spacing w:before="120"/>
              <w:jc w:val="both"/>
              <w:rPr>
                <w:sz w:val="28"/>
                <w:szCs w:val="28"/>
              </w:rPr>
            </w:pPr>
          </w:p>
        </w:tc>
      </w:tr>
    </w:tbl>
    <w:p w:rsidR="00695991" w:rsidRPr="00986298" w:rsidRDefault="00695991" w:rsidP="00695991">
      <w:pPr>
        <w:jc w:val="both"/>
        <w:rPr>
          <w:sz w:val="28"/>
          <w:szCs w:val="28"/>
        </w:rPr>
      </w:pPr>
      <w:r w:rsidRPr="00986298">
        <w:rPr>
          <w:sz w:val="28"/>
          <w:szCs w:val="28"/>
        </w:rPr>
        <w:t xml:space="preserve">  </w:t>
      </w:r>
    </w:p>
    <w:p w:rsidR="00695991" w:rsidRPr="00D22D72" w:rsidRDefault="00695991" w:rsidP="00695991">
      <w:pPr>
        <w:ind w:left="5040" w:firstLine="720"/>
        <w:jc w:val="both"/>
        <w:rPr>
          <w:b/>
          <w:sz w:val="28"/>
          <w:szCs w:val="28"/>
        </w:rPr>
      </w:pPr>
      <w:r w:rsidRPr="00986298">
        <w:rPr>
          <w:sz w:val="28"/>
          <w:szCs w:val="28"/>
        </w:rPr>
        <w:t xml:space="preserve">         </w:t>
      </w:r>
      <w:r w:rsidRPr="00D22D72">
        <w:rPr>
          <w:b/>
          <w:sz w:val="28"/>
          <w:szCs w:val="28"/>
        </w:rPr>
        <w:t>Thủ trưởng đơn vị</w:t>
      </w:r>
    </w:p>
    <w:p w:rsidR="00695991" w:rsidRPr="00986298" w:rsidRDefault="00695991" w:rsidP="00695991">
      <w:pPr>
        <w:ind w:left="5040" w:firstLine="720"/>
        <w:jc w:val="both"/>
        <w:rPr>
          <w:sz w:val="28"/>
          <w:szCs w:val="28"/>
        </w:rPr>
      </w:pPr>
      <w:r w:rsidRPr="00986298">
        <w:rPr>
          <w:sz w:val="28"/>
          <w:szCs w:val="28"/>
        </w:rPr>
        <w:t xml:space="preserve">         (Ký tên, đóng dấu)</w:t>
      </w:r>
    </w:p>
    <w:p w:rsidR="00695991" w:rsidRPr="00363B4B" w:rsidRDefault="00695991" w:rsidP="00695991">
      <w:pPr>
        <w:shd w:val="clear" w:color="auto" w:fill="FFFFFF"/>
        <w:spacing w:before="120" w:after="120" w:line="234" w:lineRule="atLeast"/>
        <w:jc w:val="both"/>
        <w:rPr>
          <w:sz w:val="28"/>
          <w:szCs w:val="28"/>
        </w:rPr>
      </w:pPr>
    </w:p>
    <w:p w:rsidR="00B46E36" w:rsidRDefault="00B46E36" w:rsidP="00695991"/>
    <w:p w:rsidR="00695991" w:rsidRDefault="00695991" w:rsidP="00695991"/>
    <w:p w:rsidR="00695991" w:rsidRDefault="00695991" w:rsidP="00695991"/>
    <w:p w:rsidR="00695991" w:rsidRDefault="00695991" w:rsidP="00695991"/>
    <w:p w:rsidR="00695991" w:rsidRDefault="00695991" w:rsidP="00695991"/>
    <w:p w:rsidR="00695991" w:rsidRDefault="00695991" w:rsidP="00695991"/>
    <w:p w:rsidR="00695991" w:rsidRDefault="00695991" w:rsidP="00695991"/>
    <w:p w:rsidR="00695991" w:rsidRDefault="00695991" w:rsidP="00695991"/>
    <w:p w:rsidR="00695991" w:rsidRDefault="00695991" w:rsidP="00695991"/>
    <w:p w:rsidR="00695991" w:rsidRDefault="00695991" w:rsidP="00695991"/>
    <w:p w:rsidR="00695991" w:rsidRDefault="00695991" w:rsidP="00695991"/>
    <w:p w:rsidR="00695991" w:rsidRDefault="00695991" w:rsidP="00695991"/>
    <w:p w:rsidR="00695991" w:rsidRDefault="00695991" w:rsidP="00695991"/>
    <w:p w:rsidR="00695991" w:rsidRDefault="00695991" w:rsidP="00695991"/>
    <w:p w:rsidR="00695991" w:rsidRDefault="00695991" w:rsidP="00695991">
      <w:pPr>
        <w:jc w:val="center"/>
        <w:rPr>
          <w:b/>
        </w:rPr>
      </w:pPr>
      <w:r w:rsidRPr="00695991">
        <w:rPr>
          <w:b/>
        </w:rPr>
        <w:t>PHỤ LỤC HƯỚNG DẪN CHÍNH SÁCH HỖ TRỢ</w:t>
      </w:r>
    </w:p>
    <w:p w:rsidR="00695991" w:rsidRDefault="00695991" w:rsidP="00695991">
      <w:pPr>
        <w:jc w:val="center"/>
        <w:rPr>
          <w:b/>
          <w:sz w:val="28"/>
          <w:szCs w:val="28"/>
        </w:rPr>
      </w:pPr>
      <w:r>
        <w:rPr>
          <w:b/>
          <w:sz w:val="28"/>
          <w:szCs w:val="28"/>
        </w:rPr>
        <w:t>PHỤ LỤC I</w:t>
      </w:r>
    </w:p>
    <w:p w:rsidR="00695991" w:rsidRPr="00977973" w:rsidRDefault="00695991" w:rsidP="00695991">
      <w:pPr>
        <w:jc w:val="center"/>
        <w:rPr>
          <w:b/>
          <w:sz w:val="28"/>
          <w:szCs w:val="28"/>
          <w:lang w:val="nl-NL"/>
        </w:rPr>
      </w:pPr>
      <w:r w:rsidRPr="00977973">
        <w:rPr>
          <w:b/>
          <w:sz w:val="28"/>
          <w:szCs w:val="28"/>
          <w:lang w:val="nl-NL"/>
        </w:rPr>
        <w:t xml:space="preserve">Tiêu chí xác định </w:t>
      </w:r>
      <w:r>
        <w:rPr>
          <w:b/>
          <w:sz w:val="28"/>
          <w:szCs w:val="28"/>
          <w:lang w:val="nl-NL"/>
        </w:rPr>
        <w:t>DNNVV</w:t>
      </w:r>
      <w:r w:rsidRPr="00977973">
        <w:rPr>
          <w:b/>
          <w:sz w:val="28"/>
          <w:szCs w:val="28"/>
          <w:lang w:val="nl-NL"/>
        </w:rPr>
        <w:t xml:space="preserve">; doanh nghiệp nữ làm chủ, </w:t>
      </w:r>
      <w:r>
        <w:rPr>
          <w:b/>
          <w:sz w:val="28"/>
          <w:szCs w:val="28"/>
          <w:lang w:val="nl-NL"/>
        </w:rPr>
        <w:t>DN</w:t>
      </w:r>
      <w:r w:rsidRPr="00977973">
        <w:rPr>
          <w:b/>
          <w:sz w:val="28"/>
          <w:szCs w:val="28"/>
          <w:lang w:val="nl-NL"/>
        </w:rPr>
        <w:t xml:space="preserve"> sử dụng nhiều lao động nữ, </w:t>
      </w:r>
      <w:r>
        <w:rPr>
          <w:b/>
          <w:sz w:val="28"/>
          <w:szCs w:val="28"/>
          <w:lang w:val="nl-NL"/>
        </w:rPr>
        <w:t>doanh nghiệp</w:t>
      </w:r>
      <w:r w:rsidRPr="00977973">
        <w:rPr>
          <w:b/>
          <w:sz w:val="28"/>
          <w:szCs w:val="28"/>
          <w:lang w:val="nl-NL"/>
        </w:rPr>
        <w:t xml:space="preserve"> xã hội</w:t>
      </w:r>
    </w:p>
    <w:p w:rsidR="00695991" w:rsidRPr="00977973" w:rsidRDefault="00695991" w:rsidP="00695991">
      <w:pPr>
        <w:rPr>
          <w:bCs/>
          <w:sz w:val="28"/>
          <w:szCs w:val="28"/>
          <w:lang w:val="nl-NL"/>
        </w:rPr>
      </w:pPr>
    </w:p>
    <w:p w:rsidR="00695991" w:rsidRPr="00977973" w:rsidRDefault="00695991" w:rsidP="00695991">
      <w:pPr>
        <w:ind w:firstLine="720"/>
        <w:jc w:val="both"/>
        <w:rPr>
          <w:b/>
          <w:sz w:val="28"/>
          <w:szCs w:val="28"/>
          <w:lang w:val="nl-NL"/>
        </w:rPr>
      </w:pPr>
      <w:r w:rsidRPr="00977973">
        <w:rPr>
          <w:b/>
          <w:sz w:val="28"/>
          <w:szCs w:val="28"/>
          <w:lang w:val="nl-NL"/>
        </w:rPr>
        <w:t>I. Tiêu chí xác</w:t>
      </w:r>
      <w:r>
        <w:rPr>
          <w:b/>
          <w:sz w:val="28"/>
          <w:szCs w:val="28"/>
          <w:lang w:val="nl-NL"/>
        </w:rPr>
        <w:t xml:space="preserve"> định DNNVV (</w:t>
      </w:r>
      <w:r w:rsidRPr="00977973">
        <w:rPr>
          <w:b/>
          <w:sz w:val="28"/>
          <w:szCs w:val="28"/>
          <w:lang w:val="nl-NL"/>
        </w:rPr>
        <w:t>theo Nghị định 80/2021/NĐ-CP)</w:t>
      </w:r>
    </w:p>
    <w:p w:rsidR="00695991" w:rsidRPr="00977973" w:rsidRDefault="00695991" w:rsidP="00695991">
      <w:pPr>
        <w:ind w:firstLine="720"/>
        <w:jc w:val="both"/>
        <w:rPr>
          <w:sz w:val="28"/>
          <w:szCs w:val="28"/>
          <w:lang w:val="nl-NL"/>
        </w:rPr>
      </w:pPr>
      <w:r>
        <w:rPr>
          <w:sz w:val="28"/>
          <w:szCs w:val="28"/>
          <w:lang w:val="nl-NL"/>
        </w:rPr>
        <w:t>DNNVV</w:t>
      </w:r>
      <w:r w:rsidRPr="00977973">
        <w:rPr>
          <w:sz w:val="28"/>
          <w:szCs w:val="28"/>
          <w:lang w:val="nl-NL"/>
        </w:rPr>
        <w:t xml:space="preserve"> được phân theo quy mô bao gồm doanh nghiệp siêu nhỏ, doanh nghiệp nhỏ, doanh nghiệp vừa.</w:t>
      </w:r>
    </w:p>
    <w:p w:rsidR="00695991" w:rsidRPr="00977973" w:rsidRDefault="00695991" w:rsidP="00695991">
      <w:pPr>
        <w:ind w:firstLine="720"/>
        <w:jc w:val="both"/>
        <w:rPr>
          <w:sz w:val="28"/>
          <w:szCs w:val="28"/>
          <w:lang w:val="nl-NL"/>
        </w:rPr>
      </w:pPr>
      <w:r w:rsidRPr="00977973">
        <w:rPr>
          <w:sz w:val="28"/>
          <w:szCs w:val="28"/>
          <w:lang w:val="nl-NL"/>
        </w:rPr>
        <w:t>1. Doanh nghiệp siêu nhỏ trong lĩnh vực nông nghiệp, lâm nghiệp, thủy sản; lĩnh vực công nghiệp và xây dựng sử dụng lao động có tham gia bảo hiểm xã hội bình quân năm không quá 10 người và tổng doanh thu của năm không quá 3 tỷ đồng hoặc tổng nguồn vốn của năm không quá 3 tỷ đồng.</w:t>
      </w:r>
    </w:p>
    <w:p w:rsidR="00695991" w:rsidRPr="00977973" w:rsidRDefault="00695991" w:rsidP="00695991">
      <w:pPr>
        <w:ind w:firstLine="720"/>
        <w:jc w:val="both"/>
        <w:rPr>
          <w:sz w:val="28"/>
          <w:szCs w:val="28"/>
          <w:lang w:val="nl-NL"/>
        </w:rPr>
      </w:pPr>
      <w:r w:rsidRPr="00977973">
        <w:rPr>
          <w:sz w:val="28"/>
          <w:szCs w:val="28"/>
          <w:lang w:val="nl-NL"/>
        </w:rPr>
        <w:t>Doanh nghiệp siêu nhỏ trong lĩnh vực thương mại và dịch vụ sử dụng lao động có tham gia bảo hiểm xã hội bình quân năm không quá 10 người và tổng doanh thu của năm không quá 10 tỷ đồng hoặc tổng nguồn vốn của năm không quá 3 tỷ đồng.</w:t>
      </w:r>
    </w:p>
    <w:p w:rsidR="00695991" w:rsidRPr="00977973" w:rsidRDefault="00695991" w:rsidP="00695991">
      <w:pPr>
        <w:ind w:firstLine="720"/>
        <w:jc w:val="both"/>
        <w:rPr>
          <w:sz w:val="28"/>
          <w:szCs w:val="28"/>
          <w:lang w:val="nl-NL"/>
        </w:rPr>
      </w:pPr>
      <w:r w:rsidRPr="00977973">
        <w:rPr>
          <w:sz w:val="28"/>
          <w:szCs w:val="28"/>
          <w:lang w:val="nl-NL"/>
        </w:rPr>
        <w:t>2. Doanh nghiệp nhỏ trong lĩnh vực nông nghiệp, lâm nghiệp, thủy sản; lĩnh vực công nghiệp và xây dựng sử dụng lao động có tham gia bảo hiểm xã hội bình quân năm không quá 100 người và tổng doanh thu của năm không quá 50 tỷ đồng hoặc tổng nguồn vốn của năm không quá 20 tỷ đồng, nhưng không phải là doanh nghiệp siêu nhỏ theo quy định tại khoản 1 Điều này.</w:t>
      </w:r>
    </w:p>
    <w:p w:rsidR="00695991" w:rsidRPr="00977973" w:rsidRDefault="00695991" w:rsidP="00695991">
      <w:pPr>
        <w:ind w:firstLine="720"/>
        <w:jc w:val="both"/>
        <w:rPr>
          <w:sz w:val="28"/>
          <w:szCs w:val="28"/>
          <w:lang w:val="nl-NL"/>
        </w:rPr>
      </w:pPr>
      <w:r w:rsidRPr="00977973">
        <w:rPr>
          <w:sz w:val="28"/>
          <w:szCs w:val="28"/>
          <w:lang w:val="nl-NL"/>
        </w:rPr>
        <w:t xml:space="preserve">Doanh nghiệp nhỏ trong lĩnh vực thương mại và dịch vụ sử dụng lao động có tham gia bảo hiểm xã hội bình quân năm không quá 50 người và tổng doanh thu của năm không quá 100 tỷ đồng hoặc tổng nguồn vốn của năm không quá 50 tỷ đồng, nhưng không phải là doanh nghiệp siêu nhỏ theo quy định tại khoản 1 Điều </w:t>
      </w:r>
      <w:r>
        <w:rPr>
          <w:sz w:val="28"/>
          <w:szCs w:val="28"/>
          <w:lang w:val="nl-NL"/>
        </w:rPr>
        <w:t>5 Nghị định 80/2021/NĐ-CP</w:t>
      </w:r>
      <w:r w:rsidRPr="00977973">
        <w:rPr>
          <w:sz w:val="28"/>
          <w:szCs w:val="28"/>
          <w:lang w:val="nl-NL"/>
        </w:rPr>
        <w:t>.</w:t>
      </w:r>
    </w:p>
    <w:p w:rsidR="00695991" w:rsidRPr="00977973" w:rsidRDefault="00695991" w:rsidP="00695991">
      <w:pPr>
        <w:ind w:firstLine="720"/>
        <w:jc w:val="both"/>
        <w:rPr>
          <w:sz w:val="28"/>
          <w:szCs w:val="28"/>
          <w:lang w:val="nl-NL"/>
        </w:rPr>
      </w:pPr>
      <w:r w:rsidRPr="00977973">
        <w:rPr>
          <w:sz w:val="28"/>
          <w:szCs w:val="28"/>
          <w:lang w:val="nl-NL"/>
        </w:rPr>
        <w:t>3. Doanh nghiệp vừa trong lĩnh vực nông nghiệp, lâm nghiệp, thủy sản; lĩnh vực công nghiệp và xây dựng sử dụng lao động có tham gia bảo hiểm xã hội bình quân năm không quá 200 người và tổng doanh thu của năm không quá 200 tỷ đồng hoặc tổng nguồn vốn của năm không quá 100 tỷ đồng, nhưng không phải là doanh nghiệp siêu nhỏ, doanh nghiệp nhỏ theo quy định tại khoản 1, khoản 2 Điều</w:t>
      </w:r>
      <w:r w:rsidRPr="00A751F3">
        <w:rPr>
          <w:sz w:val="28"/>
          <w:szCs w:val="28"/>
          <w:lang w:val="nl-NL"/>
        </w:rPr>
        <w:t xml:space="preserve"> </w:t>
      </w:r>
      <w:r>
        <w:rPr>
          <w:sz w:val="28"/>
          <w:szCs w:val="28"/>
          <w:lang w:val="nl-NL"/>
        </w:rPr>
        <w:t>5 Nghị định 80/2021/NĐ-CP</w:t>
      </w:r>
      <w:r w:rsidRPr="00977973">
        <w:rPr>
          <w:sz w:val="28"/>
          <w:szCs w:val="28"/>
          <w:lang w:val="nl-NL"/>
        </w:rPr>
        <w:t>.</w:t>
      </w:r>
    </w:p>
    <w:p w:rsidR="00695991" w:rsidRPr="00977973" w:rsidRDefault="00695991" w:rsidP="00695991">
      <w:pPr>
        <w:ind w:firstLine="720"/>
        <w:jc w:val="both"/>
        <w:rPr>
          <w:sz w:val="28"/>
          <w:szCs w:val="28"/>
          <w:lang w:val="nl-NL"/>
        </w:rPr>
      </w:pPr>
      <w:r w:rsidRPr="00977973">
        <w:rPr>
          <w:sz w:val="28"/>
          <w:szCs w:val="28"/>
          <w:lang w:val="nl-NL"/>
        </w:rPr>
        <w:t>Doanh nghiệp vừa trong lĩnh vực thương mại và dịch vụ sử dụng lao động có tham gia bảo hiểm xã hội bình quân năm không quá 100 người và tổng doanh thu của năm không quá 300 tỷ đồng hoặc tổng nguồn vốn của năm không quá 100 tỷ đồng, nhưng không phải là doanh nghiệp siêu nhỏ, doanh nghiệp nhỏ theo quy định tại khoản 1, khoản 2 Điều</w:t>
      </w:r>
      <w:r w:rsidRPr="00A751F3">
        <w:rPr>
          <w:sz w:val="28"/>
          <w:szCs w:val="28"/>
          <w:lang w:val="nl-NL"/>
        </w:rPr>
        <w:t xml:space="preserve"> </w:t>
      </w:r>
      <w:r>
        <w:rPr>
          <w:sz w:val="28"/>
          <w:szCs w:val="28"/>
          <w:lang w:val="nl-NL"/>
        </w:rPr>
        <w:t>5 Nghị định 80/2021/NĐ-CP</w:t>
      </w:r>
      <w:r w:rsidRPr="00977973">
        <w:rPr>
          <w:sz w:val="28"/>
          <w:szCs w:val="28"/>
          <w:lang w:val="nl-NL"/>
        </w:rPr>
        <w:t>.</w:t>
      </w:r>
    </w:p>
    <w:p w:rsidR="00695991" w:rsidRPr="00977973" w:rsidRDefault="00695991" w:rsidP="00695991">
      <w:pPr>
        <w:ind w:firstLine="720"/>
        <w:jc w:val="both"/>
        <w:rPr>
          <w:sz w:val="28"/>
          <w:szCs w:val="28"/>
          <w:lang w:val="nl-NL"/>
        </w:rPr>
      </w:pPr>
      <w:r w:rsidRPr="00977973">
        <w:rPr>
          <w:b/>
          <w:sz w:val="28"/>
          <w:szCs w:val="28"/>
          <w:lang w:val="nl-NL"/>
        </w:rPr>
        <w:t>II. Tiêu chí xác định DNNVV do nữ làm chủ</w:t>
      </w:r>
      <w:r w:rsidRPr="00977973">
        <w:rPr>
          <w:sz w:val="28"/>
          <w:szCs w:val="28"/>
          <w:lang w:val="nl-NL"/>
        </w:rPr>
        <w:t xml:space="preserve"> </w:t>
      </w:r>
    </w:p>
    <w:p w:rsidR="00695991" w:rsidRPr="00977973" w:rsidRDefault="00695991" w:rsidP="00695991">
      <w:pPr>
        <w:ind w:firstLine="720"/>
        <w:jc w:val="both"/>
        <w:rPr>
          <w:sz w:val="28"/>
          <w:szCs w:val="28"/>
          <w:lang w:val="nl-NL"/>
        </w:rPr>
      </w:pPr>
      <w:r>
        <w:rPr>
          <w:sz w:val="28"/>
          <w:szCs w:val="28"/>
          <w:lang w:val="nl-NL"/>
        </w:rPr>
        <w:t xml:space="preserve">- </w:t>
      </w:r>
      <w:r w:rsidRPr="00977973">
        <w:rPr>
          <w:sz w:val="28"/>
          <w:szCs w:val="28"/>
          <w:lang w:val="nl-NL"/>
        </w:rPr>
        <w:t xml:space="preserve">Xác định </w:t>
      </w:r>
      <w:r>
        <w:rPr>
          <w:sz w:val="28"/>
          <w:szCs w:val="28"/>
          <w:lang w:val="nl-NL"/>
        </w:rPr>
        <w:t>DNNVV</w:t>
      </w:r>
      <w:r w:rsidRPr="00977973">
        <w:rPr>
          <w:sz w:val="28"/>
          <w:szCs w:val="28"/>
          <w:lang w:val="nl-NL"/>
        </w:rPr>
        <w:t xml:space="preserve"> do phụ nữ làm chủ theo quy định tại khoản 1 Điều 3 Luật Hỗ trợ </w:t>
      </w:r>
      <w:r>
        <w:rPr>
          <w:sz w:val="28"/>
          <w:szCs w:val="28"/>
          <w:lang w:val="nl-NL"/>
        </w:rPr>
        <w:t>DNNVV</w:t>
      </w:r>
      <w:r w:rsidRPr="00977973">
        <w:rPr>
          <w:sz w:val="28"/>
          <w:szCs w:val="28"/>
          <w:lang w:val="nl-NL"/>
        </w:rPr>
        <w:t xml:space="preserve"> như sau:</w:t>
      </w:r>
      <w:r>
        <w:rPr>
          <w:sz w:val="28"/>
          <w:szCs w:val="28"/>
          <w:lang w:val="nl-NL"/>
        </w:rPr>
        <w:t xml:space="preserve"> DNNVV</w:t>
      </w:r>
      <w:r w:rsidRPr="00977973">
        <w:rPr>
          <w:sz w:val="28"/>
          <w:szCs w:val="28"/>
          <w:lang w:val="nl-NL"/>
        </w:rPr>
        <w:t xml:space="preserve"> do phụ nữ làm chủ là </w:t>
      </w:r>
      <w:r>
        <w:rPr>
          <w:sz w:val="28"/>
          <w:szCs w:val="28"/>
          <w:lang w:val="nl-NL"/>
        </w:rPr>
        <w:t>DNNVV</w:t>
      </w:r>
      <w:r w:rsidRPr="00977973">
        <w:rPr>
          <w:sz w:val="28"/>
          <w:szCs w:val="28"/>
          <w:lang w:val="nl-NL"/>
        </w:rPr>
        <w:t xml:space="preserve"> có một hoặc nhiều phụ nữ sở hữu từ 51% vốn điều lệ trở lên, trong đó có ít nhất một người quản lý điều hành doanh nghiệp đó.</w:t>
      </w:r>
    </w:p>
    <w:p w:rsidR="00695991" w:rsidRDefault="00695991" w:rsidP="00695991">
      <w:pPr>
        <w:ind w:firstLine="720"/>
        <w:jc w:val="both"/>
        <w:rPr>
          <w:b/>
          <w:sz w:val="28"/>
          <w:szCs w:val="28"/>
          <w:lang w:val="nl-NL"/>
        </w:rPr>
      </w:pPr>
      <w:r w:rsidRPr="00977973">
        <w:rPr>
          <w:b/>
          <w:sz w:val="28"/>
          <w:szCs w:val="28"/>
          <w:lang w:val="nl-NL"/>
        </w:rPr>
        <w:t xml:space="preserve">III. Tiêu chí xác định </w:t>
      </w:r>
      <w:r>
        <w:rPr>
          <w:b/>
          <w:sz w:val="28"/>
          <w:szCs w:val="28"/>
          <w:lang w:val="nl-NL"/>
        </w:rPr>
        <w:t>DNNVV</w:t>
      </w:r>
      <w:r w:rsidRPr="00977973">
        <w:rPr>
          <w:b/>
          <w:sz w:val="28"/>
          <w:szCs w:val="28"/>
          <w:lang w:val="nl-NL"/>
        </w:rPr>
        <w:t xml:space="preserve"> sử dụng nhiều lao động nữ</w:t>
      </w:r>
    </w:p>
    <w:p w:rsidR="00695991" w:rsidRPr="00977973" w:rsidRDefault="00695991" w:rsidP="00695991">
      <w:pPr>
        <w:ind w:firstLine="720"/>
        <w:jc w:val="both"/>
        <w:rPr>
          <w:b/>
          <w:sz w:val="28"/>
          <w:szCs w:val="28"/>
          <w:lang w:val="nl-NL"/>
        </w:rPr>
      </w:pPr>
      <w:r>
        <w:rPr>
          <w:sz w:val="28"/>
          <w:szCs w:val="28"/>
          <w:lang w:val="nl-NL"/>
        </w:rPr>
        <w:lastRenderedPageBreak/>
        <w:t>DNNVV</w:t>
      </w:r>
      <w:r w:rsidRPr="00977973">
        <w:rPr>
          <w:sz w:val="28"/>
          <w:szCs w:val="28"/>
          <w:lang w:val="nl-NL"/>
        </w:rPr>
        <w:t xml:space="preserve"> sử dụng nhiều lao động nữ: Là doanh nghiệp có số lao động nữ chiếm từ 50% trở lên trên tổng số lao động trong trường hợp doanh nghiệp sử dụng dưới 100 lao động; chiếm từ 30% trở lên trên tổng số lao động trong trường hợp doanh nghiệp sử dụng từ 100 lao động trở lên. Để xác đinh DNNVV nữ làm chủ: tra cứu tỷ lên vốn góp của Lãnh đạo nữ trên https://dangkykinhdoanh.gov.vn  hoặc tra cứu tại sổ cổ đông nếu là Cty cổ phần.</w:t>
      </w:r>
    </w:p>
    <w:p w:rsidR="00695991" w:rsidRPr="00977973" w:rsidRDefault="00695991" w:rsidP="00695991">
      <w:pPr>
        <w:ind w:firstLine="720"/>
        <w:jc w:val="both"/>
        <w:rPr>
          <w:b/>
          <w:sz w:val="28"/>
          <w:szCs w:val="28"/>
          <w:lang w:val="nl-NL"/>
        </w:rPr>
      </w:pPr>
      <w:bookmarkStart w:id="0" w:name="dieu_10"/>
      <w:r w:rsidRPr="00977973">
        <w:rPr>
          <w:b/>
          <w:sz w:val="28"/>
          <w:szCs w:val="28"/>
          <w:lang w:val="nl-NL"/>
        </w:rPr>
        <w:t>IV. Tiêu chí, quyền và nghĩa vụ của doanh nghiệp xã hội</w:t>
      </w:r>
      <w:bookmarkEnd w:id="0"/>
    </w:p>
    <w:p w:rsidR="00695991" w:rsidRPr="00977973" w:rsidRDefault="00695991" w:rsidP="00695991">
      <w:pPr>
        <w:ind w:firstLine="720"/>
        <w:jc w:val="both"/>
        <w:rPr>
          <w:sz w:val="28"/>
          <w:szCs w:val="28"/>
          <w:lang w:val="nl-NL"/>
        </w:rPr>
      </w:pPr>
      <w:r w:rsidRPr="00977973">
        <w:rPr>
          <w:sz w:val="28"/>
          <w:szCs w:val="28"/>
          <w:lang w:val="nl-NL"/>
        </w:rPr>
        <w:t xml:space="preserve">Xác định </w:t>
      </w:r>
      <w:r>
        <w:rPr>
          <w:sz w:val="28"/>
          <w:szCs w:val="28"/>
          <w:lang w:val="nl-NL"/>
        </w:rPr>
        <w:t>DNNVV</w:t>
      </w:r>
      <w:r w:rsidRPr="00977973">
        <w:rPr>
          <w:sz w:val="28"/>
          <w:szCs w:val="28"/>
          <w:lang w:val="nl-NL"/>
        </w:rPr>
        <w:t xml:space="preserve"> do phụ nữ làm chủ theo quy định tại khoản 1 Điều 3 Luật D</w:t>
      </w:r>
      <w:r>
        <w:rPr>
          <w:sz w:val="28"/>
          <w:szCs w:val="28"/>
          <w:lang w:val="nl-NL"/>
        </w:rPr>
        <w:t xml:space="preserve">oanh nghiệp </w:t>
      </w:r>
      <w:r w:rsidRPr="00977973">
        <w:rPr>
          <w:sz w:val="28"/>
          <w:szCs w:val="28"/>
          <w:lang w:val="nl-NL"/>
        </w:rPr>
        <w:t xml:space="preserve">số 59/2020/QH14 ngày 17 tháng 6 năm 2020 như sau: </w:t>
      </w:r>
    </w:p>
    <w:p w:rsidR="00695991" w:rsidRPr="00977973" w:rsidRDefault="00695991" w:rsidP="00695991">
      <w:pPr>
        <w:ind w:firstLine="720"/>
        <w:jc w:val="both"/>
        <w:rPr>
          <w:sz w:val="28"/>
          <w:szCs w:val="28"/>
          <w:lang w:val="nl-NL"/>
        </w:rPr>
      </w:pPr>
      <w:r w:rsidRPr="00977973">
        <w:rPr>
          <w:sz w:val="28"/>
          <w:szCs w:val="28"/>
          <w:lang w:val="vi-VN"/>
        </w:rPr>
        <w:t>1</w:t>
      </w:r>
      <w:r w:rsidRPr="00977973">
        <w:rPr>
          <w:sz w:val="28"/>
          <w:szCs w:val="28"/>
          <w:lang w:val="nl-NL"/>
        </w:rPr>
        <w:t>. Doanh nghiệp xã hội phải đáp ứng các tiêu chí sau đây:</w:t>
      </w:r>
    </w:p>
    <w:p w:rsidR="00695991" w:rsidRPr="00977973" w:rsidRDefault="00695991" w:rsidP="00695991">
      <w:pPr>
        <w:ind w:firstLine="720"/>
        <w:jc w:val="both"/>
        <w:rPr>
          <w:sz w:val="28"/>
          <w:szCs w:val="28"/>
          <w:lang w:val="nl-NL"/>
        </w:rPr>
      </w:pPr>
      <w:r w:rsidRPr="00977973">
        <w:rPr>
          <w:sz w:val="28"/>
          <w:szCs w:val="28"/>
          <w:lang w:val="nl-NL"/>
        </w:rPr>
        <w:t>a) Là doanh nghiệp được đăng ký thành lập theo quy định của Luật này;</w:t>
      </w:r>
    </w:p>
    <w:p w:rsidR="00695991" w:rsidRPr="00977973" w:rsidRDefault="00695991" w:rsidP="00695991">
      <w:pPr>
        <w:ind w:firstLine="720"/>
        <w:jc w:val="both"/>
        <w:rPr>
          <w:sz w:val="28"/>
          <w:szCs w:val="28"/>
          <w:lang w:val="nl-NL"/>
        </w:rPr>
      </w:pPr>
      <w:r w:rsidRPr="00977973">
        <w:rPr>
          <w:sz w:val="28"/>
          <w:szCs w:val="28"/>
          <w:lang w:val="nl-NL"/>
        </w:rPr>
        <w:t>b) Mục tiêu hoạt động nhằm giải quyết vấn đề xã hội, môi trường vì lợi ích cộng đồng;</w:t>
      </w:r>
    </w:p>
    <w:p w:rsidR="00695991" w:rsidRPr="00977973" w:rsidRDefault="00695991" w:rsidP="00695991">
      <w:pPr>
        <w:ind w:firstLine="720"/>
        <w:jc w:val="both"/>
        <w:rPr>
          <w:sz w:val="28"/>
          <w:szCs w:val="28"/>
          <w:lang w:val="nl-NL"/>
        </w:rPr>
      </w:pPr>
      <w:r w:rsidRPr="00977973">
        <w:rPr>
          <w:sz w:val="28"/>
          <w:szCs w:val="28"/>
          <w:lang w:val="nl-NL"/>
        </w:rPr>
        <w:t>c) Sử dụng ít nhất 51% tổng lợi nhuận sau thuế hằng năm của doanh nghiệp để tái đầu tư nhằm thực hiện mục tiêu đã đăng ký.</w:t>
      </w:r>
    </w:p>
    <w:p w:rsidR="00695991" w:rsidRPr="00797C0B" w:rsidRDefault="00695991" w:rsidP="00695991">
      <w:pPr>
        <w:ind w:firstLine="720"/>
        <w:jc w:val="both"/>
        <w:rPr>
          <w:b/>
          <w:sz w:val="28"/>
          <w:szCs w:val="28"/>
          <w:lang w:val="nl-NL"/>
        </w:rPr>
      </w:pPr>
      <w:r w:rsidRPr="00797C0B">
        <w:rPr>
          <w:b/>
          <w:sz w:val="28"/>
          <w:szCs w:val="28"/>
          <w:lang w:val="nl-NL"/>
        </w:rPr>
        <w:t xml:space="preserve">V. </w:t>
      </w:r>
      <w:bookmarkStart w:id="1" w:name="dieu_23"/>
      <w:r w:rsidRPr="00797C0B">
        <w:rPr>
          <w:b/>
          <w:sz w:val="28"/>
          <w:szCs w:val="28"/>
          <w:lang w:val="nl-NL"/>
        </w:rPr>
        <w:t xml:space="preserve">Tiêu chí xác định cụm liên kết ngành và lựa chọn </w:t>
      </w:r>
      <w:r>
        <w:rPr>
          <w:b/>
          <w:sz w:val="28"/>
          <w:szCs w:val="28"/>
          <w:lang w:val="nl-NL"/>
        </w:rPr>
        <w:t>DNNVV</w:t>
      </w:r>
      <w:r w:rsidRPr="00797C0B">
        <w:rPr>
          <w:b/>
          <w:sz w:val="28"/>
          <w:szCs w:val="28"/>
          <w:lang w:val="nl-NL"/>
        </w:rPr>
        <w:t xml:space="preserve"> tham gia cụm liên kết ngành để hỗ trợ</w:t>
      </w:r>
      <w:bookmarkEnd w:id="1"/>
    </w:p>
    <w:p w:rsidR="00695991" w:rsidRPr="002F4479" w:rsidRDefault="00695991" w:rsidP="00695991">
      <w:pPr>
        <w:ind w:firstLine="720"/>
        <w:jc w:val="both"/>
        <w:rPr>
          <w:sz w:val="28"/>
          <w:szCs w:val="28"/>
          <w:lang w:val="nl-NL"/>
        </w:rPr>
      </w:pPr>
      <w:r w:rsidRPr="002F4479">
        <w:rPr>
          <w:sz w:val="28"/>
          <w:szCs w:val="28"/>
          <w:lang w:val="nl-NL"/>
        </w:rPr>
        <w:t>1. Cụm liên kết ngành được xác định khi đáp ứng đồng thời các tiêu chí sau đây:</w:t>
      </w:r>
    </w:p>
    <w:p w:rsidR="00695991" w:rsidRPr="00977973" w:rsidRDefault="00695991" w:rsidP="00695991">
      <w:pPr>
        <w:ind w:firstLine="720"/>
        <w:jc w:val="both"/>
        <w:rPr>
          <w:sz w:val="28"/>
          <w:szCs w:val="28"/>
          <w:lang w:val="nl-NL"/>
        </w:rPr>
      </w:pPr>
      <w:r w:rsidRPr="00977973">
        <w:rPr>
          <w:sz w:val="28"/>
          <w:szCs w:val="28"/>
          <w:lang w:val="nl-NL"/>
        </w:rPr>
        <w:t>a) Có các doanh nghiệp liên kết sản xuất, kinh doanh trong cùng ngành, lĩnh vực hoặc trong các ngành, lĩnh vực có liên quan đến nhau, vừa cạnh tranh vừa hợp tác với nhau;</w:t>
      </w:r>
    </w:p>
    <w:p w:rsidR="00695991" w:rsidRPr="00977973" w:rsidRDefault="00695991" w:rsidP="00695991">
      <w:pPr>
        <w:ind w:firstLine="720"/>
        <w:jc w:val="both"/>
        <w:rPr>
          <w:sz w:val="28"/>
          <w:szCs w:val="28"/>
          <w:lang w:val="nl-NL"/>
        </w:rPr>
      </w:pPr>
      <w:r w:rsidRPr="00977973">
        <w:rPr>
          <w:sz w:val="28"/>
          <w:szCs w:val="28"/>
          <w:lang w:val="nl-NL"/>
        </w:rPr>
        <w:t>b) Có tối thiểu 10 doanh nghiệp cùng hợp tác và cạnh tranh trong một địa giới hành chính xác định;</w:t>
      </w:r>
    </w:p>
    <w:p w:rsidR="00695991" w:rsidRPr="00977973" w:rsidRDefault="00695991" w:rsidP="00695991">
      <w:pPr>
        <w:ind w:firstLine="720"/>
        <w:jc w:val="both"/>
        <w:rPr>
          <w:sz w:val="28"/>
          <w:szCs w:val="28"/>
          <w:lang w:val="nl-NL"/>
        </w:rPr>
      </w:pPr>
      <w:r w:rsidRPr="00977973">
        <w:rPr>
          <w:sz w:val="28"/>
          <w:szCs w:val="28"/>
          <w:lang w:val="nl-NL"/>
        </w:rPr>
        <w:t>c) Có sự tham gia của các tổ chức hỗ trợ doanh nghiệp (các viện nghiên cứu, trường đại học, cao đẳng, tổ chức hiệp hội và tổ chức liên quan khác).</w:t>
      </w:r>
    </w:p>
    <w:p w:rsidR="00695991" w:rsidRPr="002F4479" w:rsidRDefault="00695991" w:rsidP="00695991">
      <w:pPr>
        <w:ind w:firstLine="720"/>
        <w:jc w:val="both"/>
        <w:rPr>
          <w:sz w:val="28"/>
          <w:szCs w:val="28"/>
          <w:lang w:val="nl-NL"/>
        </w:rPr>
      </w:pPr>
      <w:r w:rsidRPr="002F4479">
        <w:rPr>
          <w:sz w:val="28"/>
          <w:szCs w:val="28"/>
          <w:lang w:val="nl-NL"/>
        </w:rPr>
        <w:t xml:space="preserve">2. </w:t>
      </w:r>
      <w:r>
        <w:rPr>
          <w:sz w:val="28"/>
          <w:szCs w:val="28"/>
          <w:lang w:val="nl-NL"/>
        </w:rPr>
        <w:t>DNNVV</w:t>
      </w:r>
      <w:r w:rsidRPr="002F4479">
        <w:rPr>
          <w:sz w:val="28"/>
          <w:szCs w:val="28"/>
          <w:lang w:val="nl-NL"/>
        </w:rPr>
        <w:t xml:space="preserve"> tham gia cụm liên kết ngành được lựa chọn hỗ trợ khi đáp ứng một trong các tiêu chí sau đây:</w:t>
      </w:r>
    </w:p>
    <w:p w:rsidR="00695991" w:rsidRPr="00977973" w:rsidRDefault="00695991" w:rsidP="00695991">
      <w:pPr>
        <w:ind w:firstLine="720"/>
        <w:jc w:val="both"/>
        <w:rPr>
          <w:sz w:val="28"/>
          <w:szCs w:val="28"/>
          <w:lang w:val="nl-NL"/>
        </w:rPr>
      </w:pPr>
      <w:r w:rsidRPr="00977973">
        <w:rPr>
          <w:sz w:val="28"/>
          <w:szCs w:val="28"/>
          <w:lang w:val="nl-NL"/>
        </w:rPr>
        <w:t>a) Có hợp đồng mua chung nguyên vật liệu đầu vào;</w:t>
      </w:r>
    </w:p>
    <w:p w:rsidR="00695991" w:rsidRPr="00977973" w:rsidRDefault="00695991" w:rsidP="00695991">
      <w:pPr>
        <w:ind w:firstLine="720"/>
        <w:jc w:val="both"/>
        <w:rPr>
          <w:sz w:val="28"/>
          <w:szCs w:val="28"/>
          <w:lang w:val="nl-NL"/>
        </w:rPr>
      </w:pPr>
      <w:r w:rsidRPr="00977973">
        <w:rPr>
          <w:sz w:val="28"/>
          <w:szCs w:val="28"/>
          <w:lang w:val="nl-NL"/>
        </w:rPr>
        <w:t>b) Có hợp đồng bán chung sản phẩm;</w:t>
      </w:r>
    </w:p>
    <w:p w:rsidR="00695991" w:rsidRPr="00977973" w:rsidRDefault="00695991" w:rsidP="00695991">
      <w:pPr>
        <w:ind w:firstLine="720"/>
        <w:jc w:val="both"/>
        <w:rPr>
          <w:sz w:val="28"/>
          <w:szCs w:val="28"/>
          <w:lang w:val="nl-NL"/>
        </w:rPr>
      </w:pPr>
      <w:r w:rsidRPr="00977973">
        <w:rPr>
          <w:sz w:val="28"/>
          <w:szCs w:val="28"/>
          <w:lang w:val="nl-NL"/>
        </w:rPr>
        <w:t>c) Có hợp đồng mua bán, hợp tác liên kết giữa các doanh nghiệp trong cụm liên kết ngành;</w:t>
      </w:r>
    </w:p>
    <w:p w:rsidR="00695991" w:rsidRPr="00977973" w:rsidRDefault="00695991" w:rsidP="00695991">
      <w:pPr>
        <w:ind w:firstLine="720"/>
        <w:jc w:val="both"/>
        <w:rPr>
          <w:sz w:val="28"/>
          <w:szCs w:val="28"/>
          <w:lang w:val="nl-NL"/>
        </w:rPr>
      </w:pPr>
      <w:r w:rsidRPr="00977973">
        <w:rPr>
          <w:sz w:val="28"/>
          <w:szCs w:val="28"/>
          <w:lang w:val="nl-NL"/>
        </w:rPr>
        <w:t>d) Cùng xây dựng và sử dụng thương hiệu.</w:t>
      </w:r>
    </w:p>
    <w:p w:rsidR="00695991" w:rsidRDefault="00695991" w:rsidP="00695991">
      <w:pPr>
        <w:ind w:firstLine="720"/>
        <w:jc w:val="both"/>
        <w:rPr>
          <w:sz w:val="28"/>
          <w:szCs w:val="28"/>
          <w:lang w:val="nl-NL"/>
        </w:rPr>
      </w:pPr>
      <w:bookmarkStart w:id="2" w:name="dieu_24"/>
      <w:r w:rsidRPr="008E71EB">
        <w:rPr>
          <w:sz w:val="28"/>
          <w:szCs w:val="28"/>
          <w:lang w:val="nl-NL"/>
        </w:rPr>
        <w:t xml:space="preserve">3. Tiêu chí xác định chuỗi giá trị và lựa chọn </w:t>
      </w:r>
      <w:r>
        <w:rPr>
          <w:sz w:val="28"/>
          <w:szCs w:val="28"/>
          <w:lang w:val="nl-NL"/>
        </w:rPr>
        <w:t>DNNVV</w:t>
      </w:r>
      <w:r w:rsidRPr="008E71EB">
        <w:rPr>
          <w:sz w:val="28"/>
          <w:szCs w:val="28"/>
          <w:lang w:val="nl-NL"/>
        </w:rPr>
        <w:t xml:space="preserve"> tham gia chuỗi giá trị để hỗ trợ</w:t>
      </w:r>
      <w:bookmarkEnd w:id="2"/>
      <w:r>
        <w:rPr>
          <w:sz w:val="28"/>
          <w:szCs w:val="28"/>
          <w:lang w:val="nl-NL"/>
        </w:rPr>
        <w:t xml:space="preserve">. </w:t>
      </w:r>
    </w:p>
    <w:p w:rsidR="00695991" w:rsidRPr="00977973" w:rsidRDefault="00695991" w:rsidP="00695991">
      <w:pPr>
        <w:ind w:firstLine="720"/>
        <w:jc w:val="both"/>
        <w:rPr>
          <w:sz w:val="28"/>
          <w:szCs w:val="28"/>
          <w:lang w:val="nl-NL"/>
        </w:rPr>
      </w:pPr>
      <w:r>
        <w:rPr>
          <w:sz w:val="28"/>
          <w:szCs w:val="28"/>
          <w:lang w:val="nl-NL"/>
        </w:rPr>
        <w:t xml:space="preserve">a. </w:t>
      </w:r>
      <w:r w:rsidRPr="00977973">
        <w:rPr>
          <w:sz w:val="28"/>
          <w:szCs w:val="28"/>
          <w:lang w:val="nl-NL"/>
        </w:rPr>
        <w:t>Chuỗi giá trị được xác định khi đáp ứng đồng thời các tiêu chí sau đây:</w:t>
      </w:r>
    </w:p>
    <w:p w:rsidR="00695991" w:rsidRPr="00977973" w:rsidRDefault="00695991" w:rsidP="00695991">
      <w:pPr>
        <w:ind w:firstLine="720"/>
        <w:jc w:val="both"/>
        <w:rPr>
          <w:sz w:val="28"/>
          <w:szCs w:val="28"/>
          <w:lang w:val="nl-NL"/>
        </w:rPr>
      </w:pPr>
      <w:r>
        <w:rPr>
          <w:sz w:val="28"/>
          <w:szCs w:val="28"/>
          <w:lang w:val="nl-NL"/>
        </w:rPr>
        <w:t>-</w:t>
      </w:r>
      <w:r w:rsidRPr="00977973">
        <w:rPr>
          <w:sz w:val="28"/>
          <w:szCs w:val="28"/>
          <w:lang w:val="nl-NL"/>
        </w:rPr>
        <w:t xml:space="preserve"> Sản xuất, phân phối sản phẩm đến người tiêu dùng;</w:t>
      </w:r>
    </w:p>
    <w:p w:rsidR="00695991" w:rsidRPr="00977973" w:rsidRDefault="00695991" w:rsidP="00695991">
      <w:pPr>
        <w:ind w:firstLine="720"/>
        <w:jc w:val="both"/>
        <w:rPr>
          <w:sz w:val="28"/>
          <w:szCs w:val="28"/>
          <w:lang w:val="nl-NL"/>
        </w:rPr>
      </w:pPr>
      <w:r>
        <w:rPr>
          <w:sz w:val="28"/>
          <w:szCs w:val="28"/>
          <w:lang w:val="nl-NL"/>
        </w:rPr>
        <w:t>-</w:t>
      </w:r>
      <w:r w:rsidRPr="00977973">
        <w:rPr>
          <w:sz w:val="28"/>
          <w:szCs w:val="28"/>
          <w:lang w:val="nl-NL"/>
        </w:rPr>
        <w:t xml:space="preserve"> Có các doanh nghiệp đầu chuỗi trong chuỗi giá trị;</w:t>
      </w:r>
    </w:p>
    <w:p w:rsidR="00695991" w:rsidRPr="00977973" w:rsidRDefault="00695991" w:rsidP="00695991">
      <w:pPr>
        <w:ind w:firstLine="720"/>
        <w:jc w:val="both"/>
        <w:rPr>
          <w:sz w:val="28"/>
          <w:szCs w:val="28"/>
          <w:lang w:val="nl-NL"/>
        </w:rPr>
      </w:pPr>
      <w:r>
        <w:rPr>
          <w:sz w:val="28"/>
          <w:szCs w:val="28"/>
          <w:lang w:val="nl-NL"/>
        </w:rPr>
        <w:t>-</w:t>
      </w:r>
      <w:r w:rsidRPr="00977973">
        <w:rPr>
          <w:sz w:val="28"/>
          <w:szCs w:val="28"/>
          <w:lang w:val="nl-NL"/>
        </w:rPr>
        <w:t xml:space="preserve"> Có các </w:t>
      </w:r>
      <w:r>
        <w:rPr>
          <w:sz w:val="28"/>
          <w:szCs w:val="28"/>
          <w:lang w:val="nl-NL"/>
        </w:rPr>
        <w:t>DNNVV</w:t>
      </w:r>
      <w:r w:rsidRPr="00977973">
        <w:rPr>
          <w:sz w:val="28"/>
          <w:szCs w:val="28"/>
          <w:lang w:val="nl-NL"/>
        </w:rPr>
        <w:t xml:space="preserve"> có tiềm năng cung ứng sản phẩm, dịch vụ cho doanh nghiệp đầu chuỗi.</w:t>
      </w:r>
    </w:p>
    <w:p w:rsidR="00695991" w:rsidRPr="00977973" w:rsidRDefault="00695991" w:rsidP="00695991">
      <w:pPr>
        <w:ind w:firstLine="720"/>
        <w:jc w:val="both"/>
        <w:rPr>
          <w:sz w:val="28"/>
          <w:szCs w:val="28"/>
          <w:lang w:val="nl-NL"/>
        </w:rPr>
      </w:pPr>
      <w:r>
        <w:rPr>
          <w:sz w:val="28"/>
          <w:szCs w:val="28"/>
          <w:lang w:val="nl-NL"/>
        </w:rPr>
        <w:t>b</w:t>
      </w:r>
      <w:r w:rsidRPr="00977973">
        <w:rPr>
          <w:sz w:val="28"/>
          <w:szCs w:val="28"/>
          <w:lang w:val="nl-NL"/>
        </w:rPr>
        <w:t xml:space="preserve">. </w:t>
      </w:r>
      <w:r>
        <w:rPr>
          <w:sz w:val="28"/>
          <w:szCs w:val="28"/>
          <w:lang w:val="nl-NL"/>
        </w:rPr>
        <w:t>DNNVV</w:t>
      </w:r>
      <w:r w:rsidRPr="00977973">
        <w:rPr>
          <w:sz w:val="28"/>
          <w:szCs w:val="28"/>
          <w:lang w:val="nl-NL"/>
        </w:rPr>
        <w:t xml:space="preserve"> tham gia chuỗi giá trị được lựa chọn hỗ trợ khi đáp ứng một trong các tiêu chí sau đây:</w:t>
      </w:r>
    </w:p>
    <w:p w:rsidR="00695991" w:rsidRPr="00977973" w:rsidRDefault="00695991" w:rsidP="00695991">
      <w:pPr>
        <w:ind w:firstLine="720"/>
        <w:jc w:val="both"/>
        <w:rPr>
          <w:sz w:val="28"/>
          <w:szCs w:val="28"/>
          <w:lang w:val="nl-NL"/>
        </w:rPr>
      </w:pPr>
      <w:r>
        <w:rPr>
          <w:sz w:val="28"/>
          <w:szCs w:val="28"/>
          <w:lang w:val="nl-NL"/>
        </w:rPr>
        <w:t>-</w:t>
      </w:r>
      <w:r w:rsidRPr="00977973">
        <w:rPr>
          <w:sz w:val="28"/>
          <w:szCs w:val="28"/>
          <w:lang w:val="nl-NL"/>
        </w:rPr>
        <w:t xml:space="preserve"> Là doanh nghiệp đầu chuỗi trong chuỗi giá trị;</w:t>
      </w:r>
    </w:p>
    <w:p w:rsidR="00695991" w:rsidRPr="00977973" w:rsidRDefault="00695991" w:rsidP="00695991">
      <w:pPr>
        <w:ind w:firstLine="720"/>
        <w:jc w:val="both"/>
        <w:rPr>
          <w:sz w:val="28"/>
          <w:szCs w:val="28"/>
          <w:lang w:val="nl-NL"/>
        </w:rPr>
      </w:pPr>
      <w:r>
        <w:rPr>
          <w:sz w:val="28"/>
          <w:szCs w:val="28"/>
          <w:lang w:val="nl-NL"/>
        </w:rPr>
        <w:t>-</w:t>
      </w:r>
      <w:r w:rsidRPr="00977973">
        <w:rPr>
          <w:sz w:val="28"/>
          <w:szCs w:val="28"/>
          <w:lang w:val="nl-NL"/>
        </w:rPr>
        <w:t xml:space="preserve"> Có hợp đồng mua bán, hợp tác, liên kết với các doanh nghiệp đầu chuỗi;</w:t>
      </w:r>
    </w:p>
    <w:p w:rsidR="00695991" w:rsidRPr="00977973" w:rsidRDefault="00695991" w:rsidP="00695991">
      <w:pPr>
        <w:ind w:firstLine="720"/>
        <w:jc w:val="both"/>
        <w:rPr>
          <w:sz w:val="28"/>
          <w:szCs w:val="28"/>
          <w:lang w:val="nl-NL"/>
        </w:rPr>
      </w:pPr>
      <w:r>
        <w:rPr>
          <w:sz w:val="28"/>
          <w:szCs w:val="28"/>
          <w:lang w:val="nl-NL"/>
        </w:rPr>
        <w:lastRenderedPageBreak/>
        <w:t xml:space="preserve">- </w:t>
      </w:r>
      <w:r w:rsidRPr="00977973">
        <w:rPr>
          <w:sz w:val="28"/>
          <w:szCs w:val="28"/>
          <w:lang w:val="nl-NL"/>
        </w:rPr>
        <w:t xml:space="preserve">Được doanh nghiệp đầu chuỗi hoặc cơ quan, tổ chức hỗ trợ </w:t>
      </w:r>
      <w:r>
        <w:rPr>
          <w:sz w:val="28"/>
          <w:szCs w:val="28"/>
          <w:lang w:val="nl-NL"/>
        </w:rPr>
        <w:t>DNNVV</w:t>
      </w:r>
      <w:r w:rsidRPr="00977973">
        <w:rPr>
          <w:sz w:val="28"/>
          <w:szCs w:val="28"/>
          <w:lang w:val="nl-NL"/>
        </w:rPr>
        <w:t xml:space="preserve"> đánh giá có tiềm năng trở thành nhà cung ứng cho doanh nghiệp đầu chuỗi.</w:t>
      </w:r>
    </w:p>
    <w:p w:rsidR="00695991" w:rsidRPr="003234B2" w:rsidRDefault="00695991" w:rsidP="00695991">
      <w:pPr>
        <w:ind w:firstLine="720"/>
        <w:jc w:val="both"/>
        <w:rPr>
          <w:b/>
          <w:sz w:val="28"/>
          <w:szCs w:val="28"/>
          <w:lang w:val="nl-NL"/>
        </w:rPr>
      </w:pPr>
      <w:bookmarkStart w:id="3" w:name="dieu_20"/>
      <w:r w:rsidRPr="003234B2">
        <w:rPr>
          <w:b/>
          <w:sz w:val="28"/>
          <w:szCs w:val="28"/>
          <w:lang w:val="nl-NL"/>
        </w:rPr>
        <w:t xml:space="preserve">VI. Tiêu chí xác định </w:t>
      </w:r>
      <w:r>
        <w:rPr>
          <w:b/>
          <w:sz w:val="28"/>
          <w:szCs w:val="28"/>
          <w:lang w:val="nl-NL"/>
        </w:rPr>
        <w:t>DNNVV</w:t>
      </w:r>
      <w:r w:rsidRPr="003234B2">
        <w:rPr>
          <w:b/>
          <w:sz w:val="28"/>
          <w:szCs w:val="28"/>
          <w:lang w:val="nl-NL"/>
        </w:rPr>
        <w:t xml:space="preserve"> khởi nghiệp sáng tạo</w:t>
      </w:r>
      <w:bookmarkEnd w:id="3"/>
    </w:p>
    <w:p w:rsidR="00695991" w:rsidRPr="00977973" w:rsidRDefault="00695991" w:rsidP="00695991">
      <w:pPr>
        <w:ind w:firstLine="720"/>
        <w:jc w:val="both"/>
        <w:rPr>
          <w:sz w:val="28"/>
          <w:szCs w:val="28"/>
          <w:lang w:val="nl-NL"/>
        </w:rPr>
      </w:pPr>
      <w:r>
        <w:rPr>
          <w:sz w:val="28"/>
          <w:szCs w:val="28"/>
          <w:lang w:val="nl-NL"/>
        </w:rPr>
        <w:t>DNNVV</w:t>
      </w:r>
      <w:r w:rsidRPr="00977973">
        <w:rPr>
          <w:sz w:val="28"/>
          <w:szCs w:val="28"/>
          <w:lang w:val="nl-NL"/>
        </w:rPr>
        <w:t xml:space="preserve"> khởi nghiệp sáng tạo quy định tại </w:t>
      </w:r>
      <w:bookmarkStart w:id="4" w:name="dc_5"/>
      <w:r w:rsidRPr="00977973">
        <w:rPr>
          <w:sz w:val="28"/>
          <w:szCs w:val="28"/>
          <w:lang w:val="nl-NL"/>
        </w:rPr>
        <w:t xml:space="preserve">khoản 2 Điều 3 Luật Hỗ trợ </w:t>
      </w:r>
      <w:r>
        <w:rPr>
          <w:sz w:val="28"/>
          <w:szCs w:val="28"/>
          <w:lang w:val="nl-NL"/>
        </w:rPr>
        <w:t>DNNVV</w:t>
      </w:r>
      <w:bookmarkEnd w:id="4"/>
      <w:r w:rsidRPr="00977973">
        <w:rPr>
          <w:sz w:val="28"/>
          <w:szCs w:val="28"/>
          <w:lang w:val="nl-NL"/>
        </w:rPr>
        <w:t> được xác định theo một trong các tiêu chí sau đây:</w:t>
      </w:r>
    </w:p>
    <w:p w:rsidR="00695991" w:rsidRPr="00977973" w:rsidRDefault="00695991" w:rsidP="00695991">
      <w:pPr>
        <w:ind w:firstLine="720"/>
        <w:jc w:val="both"/>
        <w:rPr>
          <w:sz w:val="28"/>
          <w:szCs w:val="28"/>
          <w:lang w:val="nl-NL"/>
        </w:rPr>
      </w:pPr>
      <w:r w:rsidRPr="00977973">
        <w:rPr>
          <w:sz w:val="28"/>
          <w:szCs w:val="28"/>
          <w:lang w:val="nl-NL"/>
        </w:rPr>
        <w:t>1. Sản xuất, kinh doanh sản phẩm hình thành từ sáng chế, giải pháp hữu ích, kiểu dáng công nghiệp, thiết kế bố trí mạch tích hợp bán dẫn, phần mềm máy tính, ứng dụng trên điện thoại di động, điện toán đám mây, giông vật nuôi mới, giống cây trồng mới, giống thủy sản mới, giống cây lâm nghiệp mới.</w:t>
      </w:r>
    </w:p>
    <w:p w:rsidR="00695991" w:rsidRPr="00977973" w:rsidRDefault="00695991" w:rsidP="00695991">
      <w:pPr>
        <w:ind w:firstLine="720"/>
        <w:jc w:val="both"/>
        <w:rPr>
          <w:sz w:val="28"/>
          <w:szCs w:val="28"/>
          <w:lang w:val="nl-NL"/>
        </w:rPr>
      </w:pPr>
      <w:r w:rsidRPr="00977973">
        <w:rPr>
          <w:sz w:val="28"/>
          <w:szCs w:val="28"/>
          <w:lang w:val="nl-NL"/>
        </w:rPr>
        <w:t>2. Sản xuất, kinh doanh sản phẩm được tạo ra từ các dự án sản xuất thử nghiệm, sản phẩm mẫu và hoàn thiện công nghệ; sản xuất, kinh doanh sản phẩm đạt giải tại các cuộc thi khởi nghiệp, khởi nghiệp đổi mới sáng tạo quốc gia, quốc tế và các giải thưởng về khoa học và công nghệ theo quy định của pháp luật về giải thưởng khoa học và công nghệ.</w:t>
      </w:r>
    </w:p>
    <w:p w:rsidR="00695991" w:rsidRDefault="00695991" w:rsidP="00695991">
      <w:pPr>
        <w:ind w:firstLine="720"/>
        <w:jc w:val="both"/>
        <w:rPr>
          <w:sz w:val="28"/>
          <w:szCs w:val="28"/>
          <w:lang w:val="nl-NL"/>
        </w:rPr>
      </w:pPr>
      <w:r w:rsidRPr="00977973">
        <w:rPr>
          <w:sz w:val="28"/>
          <w:szCs w:val="28"/>
          <w:lang w:val="nl-NL"/>
        </w:rPr>
        <w:t>3. Có giải pháp công nghệ hoặc mô hình kinh doanh mới có khả năng tăng trưởng doanh thu của doanh nghiệp đạt tối thiểu 20% trong 02 năm liên tiếp trên cơ sở phân tích các yếu tố thị phần, khả năng phát triển của sản phẩm, dịch vụ và khả năng cạnh tranh của doanh nghiệp.</w:t>
      </w:r>
    </w:p>
    <w:p w:rsidR="00695991" w:rsidRPr="00977973" w:rsidRDefault="00695991" w:rsidP="00695991">
      <w:pPr>
        <w:ind w:firstLine="720"/>
        <w:jc w:val="both"/>
        <w:rPr>
          <w:sz w:val="28"/>
          <w:szCs w:val="28"/>
          <w:lang w:val="nl-NL"/>
        </w:rPr>
      </w:pPr>
    </w:p>
    <w:p w:rsidR="00695991" w:rsidRDefault="00695991" w:rsidP="00695991">
      <w:pPr>
        <w:jc w:val="both"/>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p>
    <w:p w:rsidR="00695991" w:rsidRDefault="00695991" w:rsidP="00695991">
      <w:pPr>
        <w:jc w:val="center"/>
        <w:rPr>
          <w:b/>
          <w:sz w:val="28"/>
          <w:szCs w:val="28"/>
        </w:rPr>
      </w:pPr>
      <w:bookmarkStart w:id="5" w:name="_GoBack"/>
      <w:bookmarkEnd w:id="5"/>
      <w:r>
        <w:rPr>
          <w:b/>
          <w:sz w:val="28"/>
          <w:szCs w:val="28"/>
        </w:rPr>
        <w:lastRenderedPageBreak/>
        <w:t>PHỤ LỤC II</w:t>
      </w:r>
    </w:p>
    <w:p w:rsidR="00695991" w:rsidRPr="000B0441" w:rsidRDefault="00695991" w:rsidP="00695991">
      <w:pPr>
        <w:jc w:val="center"/>
        <w:rPr>
          <w:b/>
          <w:sz w:val="28"/>
          <w:szCs w:val="28"/>
        </w:rPr>
      </w:pPr>
      <w:r w:rsidRPr="000B0441">
        <w:rPr>
          <w:b/>
          <w:sz w:val="28"/>
          <w:szCs w:val="28"/>
        </w:rPr>
        <w:t xml:space="preserve">Các hình thức hỗ trợ cho </w:t>
      </w:r>
      <w:r>
        <w:rPr>
          <w:b/>
          <w:sz w:val="28"/>
          <w:szCs w:val="28"/>
        </w:rPr>
        <w:t>DNNVV theo Nghị định số 80/2021/NĐ-CP</w:t>
      </w:r>
    </w:p>
    <w:p w:rsidR="00695991" w:rsidRDefault="00695991" w:rsidP="00695991">
      <w:pPr>
        <w:spacing w:after="120"/>
        <w:ind w:firstLine="720"/>
        <w:jc w:val="both"/>
        <w:rPr>
          <w:b/>
          <w:sz w:val="28"/>
          <w:szCs w:val="28"/>
        </w:rPr>
      </w:pPr>
    </w:p>
    <w:p w:rsidR="00695991" w:rsidRPr="000B0441" w:rsidRDefault="00695991" w:rsidP="00695991">
      <w:pPr>
        <w:spacing w:after="120"/>
        <w:ind w:firstLine="720"/>
        <w:jc w:val="both"/>
        <w:rPr>
          <w:b/>
          <w:sz w:val="28"/>
          <w:szCs w:val="28"/>
        </w:rPr>
      </w:pPr>
      <w:r w:rsidRPr="000B0441">
        <w:rPr>
          <w:b/>
          <w:sz w:val="28"/>
          <w:szCs w:val="28"/>
        </w:rPr>
        <w:t>1</w:t>
      </w:r>
      <w:r>
        <w:rPr>
          <w:b/>
          <w:sz w:val="28"/>
          <w:szCs w:val="28"/>
        </w:rPr>
        <w:t>.</w:t>
      </w:r>
      <w:r w:rsidRPr="000B0441">
        <w:rPr>
          <w:b/>
          <w:sz w:val="28"/>
          <w:szCs w:val="28"/>
        </w:rPr>
        <w:t xml:space="preserve"> </w:t>
      </w:r>
      <w:bookmarkStart w:id="6" w:name="dieu_11"/>
      <w:r w:rsidRPr="000B0441">
        <w:rPr>
          <w:b/>
          <w:sz w:val="28"/>
          <w:szCs w:val="28"/>
        </w:rPr>
        <w:t xml:space="preserve">Hỗ trợ công nghệ </w:t>
      </w:r>
      <w:bookmarkEnd w:id="6"/>
    </w:p>
    <w:p w:rsidR="00695991" w:rsidRPr="00363B4B" w:rsidRDefault="00695991" w:rsidP="00695991">
      <w:pPr>
        <w:spacing w:after="120"/>
        <w:ind w:firstLine="720"/>
        <w:jc w:val="both"/>
        <w:rPr>
          <w:sz w:val="28"/>
          <w:szCs w:val="28"/>
        </w:rPr>
      </w:pPr>
      <w:r>
        <w:rPr>
          <w:sz w:val="28"/>
          <w:szCs w:val="28"/>
        </w:rPr>
        <w:t>-</w:t>
      </w:r>
      <w:r w:rsidRPr="00363B4B">
        <w:rPr>
          <w:sz w:val="28"/>
          <w:szCs w:val="28"/>
        </w:rPr>
        <w:t> Hỗ trợ tối đa 50% giá trị hợp đồng tư vấn giải pháp chuyển đổi số cho doanh nghiệp về quy trình kinh doanh, quy trình quản trị, quy trình sản xuất, quy trình công nghệ và chuyển đổi mô hình kinh doanh nhưng không quá 50 triệu đồng/hợp đồng/năm đối với doanh nghiệp nhỏ và không quá 100 triệu đồng/hợp đồng/năm đối với doanh nghiệp vừa..</w:t>
      </w:r>
    </w:p>
    <w:p w:rsidR="00695991" w:rsidRPr="00363B4B" w:rsidRDefault="00695991" w:rsidP="00695991">
      <w:pPr>
        <w:spacing w:after="120"/>
        <w:ind w:firstLine="720"/>
        <w:jc w:val="both"/>
        <w:rPr>
          <w:sz w:val="28"/>
          <w:szCs w:val="28"/>
        </w:rPr>
      </w:pPr>
      <w:r>
        <w:rPr>
          <w:sz w:val="28"/>
          <w:szCs w:val="28"/>
        </w:rPr>
        <w:t>-</w:t>
      </w:r>
      <w:r w:rsidRPr="00363B4B">
        <w:rPr>
          <w:sz w:val="28"/>
          <w:szCs w:val="28"/>
        </w:rPr>
        <w:t xml:space="preserve"> Hỗ trợ tối đa 50% chi phí cho doanh nghiệp thuê, mua các giải pháp chuyển đổi số để tự động hóa, nâng cao hiệu quả quy trình kinh doanh, quy trình quản trị, quy trình sản xuất, quy trình công nghệ trong doanh nghiệp và chuyển đổi mô hình kinh doanh nhưng không quá 20 triệu đồng/năm đối với doanh nghiệp siêu nhỏ; không quá 50 triệu đồng/năm đối với doanh nghiệp nhỏ và không quá 100 triệu đồng/năm đối với doanh nghiệp vừa.</w:t>
      </w:r>
    </w:p>
    <w:p w:rsidR="00695991" w:rsidRPr="00363B4B" w:rsidRDefault="00695991" w:rsidP="00695991">
      <w:pPr>
        <w:spacing w:after="120"/>
        <w:ind w:firstLine="720"/>
        <w:jc w:val="both"/>
        <w:rPr>
          <w:sz w:val="28"/>
          <w:szCs w:val="28"/>
        </w:rPr>
      </w:pPr>
      <w:r>
        <w:rPr>
          <w:sz w:val="28"/>
          <w:szCs w:val="28"/>
        </w:rPr>
        <w:t>-</w:t>
      </w:r>
      <w:r w:rsidRPr="00363B4B">
        <w:rPr>
          <w:sz w:val="28"/>
          <w:szCs w:val="28"/>
        </w:rPr>
        <w:t xml:space="preserve"> Hỗ trợ tối đa 50% giá trị hợp đồng tư vấn xác lập quyền sở hữu trí tuệ; tư vấn quản lý và phát triển các sản phẩm, dịch vụ được bảo hộ quyền sở hữu trí tuệ của doanh nghiệp nhưng không quá 100 triệu đồng/hợp đồng/năm/doanh nghiệp.</w:t>
      </w:r>
    </w:p>
    <w:p w:rsidR="00695991" w:rsidRPr="00363B4B" w:rsidRDefault="00695991" w:rsidP="00695991">
      <w:pPr>
        <w:spacing w:after="120"/>
        <w:ind w:firstLine="720"/>
        <w:jc w:val="both"/>
        <w:rPr>
          <w:sz w:val="28"/>
          <w:szCs w:val="28"/>
        </w:rPr>
      </w:pPr>
      <w:r>
        <w:rPr>
          <w:sz w:val="28"/>
          <w:szCs w:val="28"/>
        </w:rPr>
        <w:t>-</w:t>
      </w:r>
      <w:r w:rsidRPr="00363B4B">
        <w:rPr>
          <w:sz w:val="28"/>
          <w:szCs w:val="28"/>
        </w:rPr>
        <w:t xml:space="preserve"> Hỗ trợ tối đa 50% giá trị hợp đồng tư vấn chuyển giao công nghệ phù hợp với doanh nghiệp nhưng không quá 100 triệu đồng/hợp đồng/năm/doanh nghiệp.</w:t>
      </w:r>
    </w:p>
    <w:p w:rsidR="00695991" w:rsidRPr="00F01CCA" w:rsidRDefault="00695991" w:rsidP="00695991">
      <w:pPr>
        <w:spacing w:before="80" w:after="80"/>
        <w:ind w:firstLine="720"/>
        <w:jc w:val="both"/>
        <w:rPr>
          <w:b/>
          <w:sz w:val="28"/>
          <w:szCs w:val="28"/>
        </w:rPr>
      </w:pPr>
      <w:r w:rsidRPr="00F01CCA">
        <w:rPr>
          <w:b/>
          <w:sz w:val="28"/>
          <w:szCs w:val="28"/>
        </w:rPr>
        <w:t xml:space="preserve">2. </w:t>
      </w:r>
      <w:bookmarkStart w:id="7" w:name="dieu_13"/>
      <w:r w:rsidRPr="00F01CCA">
        <w:rPr>
          <w:b/>
          <w:sz w:val="28"/>
          <w:szCs w:val="28"/>
        </w:rPr>
        <w:t>Hỗ trợ tư vấn</w:t>
      </w:r>
      <w:bookmarkEnd w:id="7"/>
    </w:p>
    <w:p w:rsidR="00695991" w:rsidRPr="00363B4B" w:rsidRDefault="00695991" w:rsidP="00695991">
      <w:pPr>
        <w:shd w:val="clear" w:color="auto" w:fill="FFFFFF"/>
        <w:spacing w:before="120" w:after="120" w:line="234" w:lineRule="atLeast"/>
        <w:ind w:firstLine="720"/>
        <w:jc w:val="both"/>
        <w:rPr>
          <w:sz w:val="28"/>
          <w:szCs w:val="28"/>
        </w:rPr>
      </w:pPr>
      <w:r>
        <w:rPr>
          <w:sz w:val="28"/>
          <w:szCs w:val="28"/>
        </w:rPr>
        <w:t>DNNVV</w:t>
      </w:r>
      <w:r w:rsidRPr="00363B4B">
        <w:rPr>
          <w:sz w:val="28"/>
          <w:szCs w:val="28"/>
        </w:rPr>
        <w:t xml:space="preserve"> tiếp cận mạng lưới tư vấn viên để được hỗ trợ sử dụng dịch vụ tư vấn về nhân sự, tài chính, sản xuất, bán hàng, thị trường, quản trị nội bộ và các nội dung khác liên quan tới hoạt động sản xuất - kinh doanh của doanh nghiệp (không bao gồm tư vấn về thủ tục hành chính, pháp lý theo quy định của pháp luật chuyên ngành) như sau:</w:t>
      </w:r>
    </w:p>
    <w:p w:rsidR="00695991" w:rsidRPr="00363B4B" w:rsidRDefault="00695991" w:rsidP="00695991">
      <w:pPr>
        <w:shd w:val="clear" w:color="auto" w:fill="FFFFFF"/>
        <w:spacing w:before="120" w:after="120" w:line="234" w:lineRule="atLeast"/>
        <w:ind w:firstLine="720"/>
        <w:jc w:val="both"/>
        <w:rPr>
          <w:sz w:val="28"/>
          <w:szCs w:val="28"/>
        </w:rPr>
      </w:pPr>
      <w:r>
        <w:rPr>
          <w:sz w:val="28"/>
          <w:szCs w:val="28"/>
        </w:rPr>
        <w:t>-</w:t>
      </w:r>
      <w:r w:rsidRPr="00363B4B">
        <w:rPr>
          <w:sz w:val="28"/>
          <w:szCs w:val="28"/>
        </w:rPr>
        <w:t xml:space="preserve"> Hỗ trợ 100% giá trị hợp đồng tư vấn nhưng không quá 50 triệu đồng/năm/doanh nghiệp đối với doanh nghiệp siêu nhỏ hoặc không quá 70 triệu đồng/năm/doanh nghiệp đối với doanh nghiệp siêu nhỏ do phụ nữ làm chủ, doanh nghiệp siêu nhỏ sử dụng nhiều lao động nữ và doanh nghiệp siêu nhỏ là doanh nghiệp xã hội;</w:t>
      </w:r>
    </w:p>
    <w:p w:rsidR="00695991" w:rsidRPr="00363B4B" w:rsidRDefault="00695991" w:rsidP="00695991">
      <w:pPr>
        <w:shd w:val="clear" w:color="auto" w:fill="FFFFFF"/>
        <w:spacing w:before="120" w:after="120" w:line="234" w:lineRule="atLeast"/>
        <w:ind w:firstLine="720"/>
        <w:jc w:val="both"/>
        <w:rPr>
          <w:sz w:val="28"/>
          <w:szCs w:val="28"/>
        </w:rPr>
      </w:pPr>
      <w:r>
        <w:rPr>
          <w:sz w:val="28"/>
          <w:szCs w:val="28"/>
        </w:rPr>
        <w:t>-</w:t>
      </w:r>
      <w:r w:rsidRPr="00363B4B">
        <w:rPr>
          <w:sz w:val="28"/>
          <w:szCs w:val="28"/>
        </w:rPr>
        <w:t xml:space="preserve"> Hỗ trợ tối đa 50% giá trị hợp đồng tư vấn nhưng không quá 100 triệu đồng/năm/doanh nghiệp đối với doanh nghiệp nhỏ hoặc không quá 150 triệu đồng/năm/doanh nghiệp đối với doanh nghiệp nhỏ do phụ nữ làm chủ, doanh nghiệp nhỏ sử dụng nhiều lao động nữ và doanh nghiệp nhỏ là doanh nghiệp xã hội;</w:t>
      </w:r>
    </w:p>
    <w:p w:rsidR="00695991" w:rsidRDefault="00695991" w:rsidP="00695991">
      <w:pPr>
        <w:shd w:val="clear" w:color="auto" w:fill="FFFFFF"/>
        <w:spacing w:before="120" w:after="120" w:line="234" w:lineRule="atLeast"/>
        <w:ind w:firstLine="720"/>
        <w:jc w:val="both"/>
        <w:rPr>
          <w:sz w:val="28"/>
          <w:szCs w:val="28"/>
        </w:rPr>
      </w:pPr>
      <w:r>
        <w:rPr>
          <w:sz w:val="28"/>
          <w:szCs w:val="28"/>
        </w:rPr>
        <w:t>-</w:t>
      </w:r>
      <w:r w:rsidRPr="00363B4B">
        <w:rPr>
          <w:sz w:val="28"/>
          <w:szCs w:val="28"/>
        </w:rPr>
        <w:t xml:space="preserve"> Hỗ trợ tối đa 30% giá trị hợp đồng tư vấn nhưng không quá 150 triệu đồng/năm/doanh nghiệp đối với doanh nghiệp vừa hoặc không quá 200 triệu đồng/năm/doanh nghiệp đối với doanh nghiệp vừa do phụ nữ làm chủ, doanh nghiệp vừa sử dụng nhiều lao động nữ và doanh nghiệp vừa là doanh nghiệp xã hội.</w:t>
      </w:r>
    </w:p>
    <w:p w:rsidR="00695991" w:rsidRPr="00897378" w:rsidRDefault="00695991" w:rsidP="00695991">
      <w:pPr>
        <w:spacing w:after="120"/>
        <w:ind w:firstLine="720"/>
        <w:jc w:val="both"/>
        <w:rPr>
          <w:sz w:val="28"/>
          <w:szCs w:val="28"/>
        </w:rPr>
      </w:pPr>
      <w:bookmarkStart w:id="8" w:name="dieu_14"/>
      <w:r>
        <w:rPr>
          <w:b/>
          <w:bCs/>
          <w:sz w:val="28"/>
          <w:szCs w:val="28"/>
        </w:rPr>
        <w:lastRenderedPageBreak/>
        <w:t>3</w:t>
      </w:r>
      <w:r w:rsidRPr="00897378">
        <w:rPr>
          <w:b/>
          <w:bCs/>
          <w:sz w:val="28"/>
          <w:szCs w:val="28"/>
          <w:lang w:val="vi-VN"/>
        </w:rPr>
        <w:t xml:space="preserve">. Hỗ trợ phát triển nguồn nhân lực cho </w:t>
      </w:r>
      <w:r>
        <w:rPr>
          <w:b/>
          <w:bCs/>
          <w:sz w:val="28"/>
          <w:szCs w:val="28"/>
          <w:lang w:val="vi-VN"/>
        </w:rPr>
        <w:t>DNNVV</w:t>
      </w:r>
      <w:bookmarkEnd w:id="8"/>
    </w:p>
    <w:p w:rsidR="00695991" w:rsidRPr="00897378" w:rsidRDefault="00695991" w:rsidP="00695991">
      <w:pPr>
        <w:spacing w:after="120"/>
        <w:ind w:firstLine="720"/>
        <w:jc w:val="both"/>
        <w:rPr>
          <w:sz w:val="28"/>
          <w:szCs w:val="28"/>
        </w:rPr>
      </w:pPr>
      <w:r>
        <w:rPr>
          <w:sz w:val="28"/>
          <w:szCs w:val="28"/>
        </w:rPr>
        <w:t>a.</w:t>
      </w:r>
      <w:r w:rsidRPr="00897378">
        <w:rPr>
          <w:sz w:val="28"/>
          <w:szCs w:val="28"/>
          <w:lang w:val="vi-VN"/>
        </w:rPr>
        <w:t xml:space="preserve"> Hỗ trợ đào tạo trực tiếp về khởi sự kinh doanh và quản trị doanh nghiệp</w:t>
      </w:r>
    </w:p>
    <w:p w:rsidR="00695991" w:rsidRPr="00897378" w:rsidRDefault="00695991" w:rsidP="00695991">
      <w:pPr>
        <w:spacing w:after="120"/>
        <w:ind w:firstLine="720"/>
        <w:jc w:val="both"/>
        <w:rPr>
          <w:sz w:val="28"/>
          <w:szCs w:val="28"/>
        </w:rPr>
      </w:pPr>
      <w:r>
        <w:rPr>
          <w:sz w:val="28"/>
          <w:szCs w:val="28"/>
        </w:rPr>
        <w:t>-</w:t>
      </w:r>
      <w:r w:rsidRPr="00897378">
        <w:rPr>
          <w:sz w:val="28"/>
          <w:szCs w:val="28"/>
          <w:lang w:val="vi-VN"/>
        </w:rPr>
        <w:t xml:space="preserve"> Hỗ trợ 100% tổng chi phí của một khóa đào tạo về khởi sự kinh doanh và tối đa 70% tổng chi phí của một khoá quản trị doanh nghiệp cho </w:t>
      </w:r>
      <w:r>
        <w:rPr>
          <w:sz w:val="28"/>
          <w:szCs w:val="28"/>
          <w:lang w:val="vi-VN"/>
        </w:rPr>
        <w:t>DNNVV</w:t>
      </w:r>
      <w:r w:rsidRPr="00897378">
        <w:rPr>
          <w:sz w:val="28"/>
          <w:szCs w:val="28"/>
          <w:lang w:val="vi-VN"/>
        </w:rPr>
        <w:t>;</w:t>
      </w:r>
    </w:p>
    <w:p w:rsidR="00695991" w:rsidRPr="00897378" w:rsidRDefault="00695991" w:rsidP="00695991">
      <w:pPr>
        <w:spacing w:after="120"/>
        <w:ind w:firstLine="720"/>
        <w:jc w:val="both"/>
        <w:rPr>
          <w:sz w:val="28"/>
          <w:szCs w:val="28"/>
        </w:rPr>
      </w:pPr>
      <w:r>
        <w:rPr>
          <w:sz w:val="28"/>
          <w:szCs w:val="28"/>
        </w:rPr>
        <w:t>-</w:t>
      </w:r>
      <w:r w:rsidRPr="00897378">
        <w:rPr>
          <w:sz w:val="28"/>
          <w:szCs w:val="28"/>
          <w:lang w:val="vi-VN"/>
        </w:rPr>
        <w:t xml:space="preserve"> Miễn học phí cho học viên của </w:t>
      </w:r>
      <w:r>
        <w:rPr>
          <w:sz w:val="28"/>
          <w:szCs w:val="28"/>
          <w:lang w:val="vi-VN"/>
        </w:rPr>
        <w:t>DNNVV</w:t>
      </w:r>
      <w:r w:rsidRPr="00897378">
        <w:rPr>
          <w:sz w:val="28"/>
          <w:szCs w:val="28"/>
          <w:lang w:val="vi-VN"/>
        </w:rPr>
        <w:t xml:space="preserve"> thuộc địa bàn kinh tế - xã hội đặc biệt khó khăn, </w:t>
      </w:r>
      <w:r>
        <w:rPr>
          <w:sz w:val="28"/>
          <w:szCs w:val="28"/>
          <w:lang w:val="vi-VN"/>
        </w:rPr>
        <w:t>DNNVV</w:t>
      </w:r>
      <w:r w:rsidRPr="00897378">
        <w:rPr>
          <w:sz w:val="28"/>
          <w:szCs w:val="28"/>
          <w:lang w:val="vi-VN"/>
        </w:rPr>
        <w:t xml:space="preserve"> do phụ nữ làm chủ, </w:t>
      </w:r>
      <w:r>
        <w:rPr>
          <w:sz w:val="28"/>
          <w:szCs w:val="28"/>
          <w:lang w:val="vi-VN"/>
        </w:rPr>
        <w:t>DNNVV</w:t>
      </w:r>
      <w:r w:rsidRPr="00897378">
        <w:rPr>
          <w:sz w:val="28"/>
          <w:szCs w:val="28"/>
          <w:lang w:val="vi-VN"/>
        </w:rPr>
        <w:t xml:space="preserve"> sử dụng nhiều lao động nữ và </w:t>
      </w:r>
      <w:r>
        <w:rPr>
          <w:sz w:val="28"/>
          <w:szCs w:val="28"/>
          <w:lang w:val="vi-VN"/>
        </w:rPr>
        <w:t>DNNVV</w:t>
      </w:r>
      <w:r w:rsidRPr="00897378">
        <w:rPr>
          <w:sz w:val="28"/>
          <w:szCs w:val="28"/>
          <w:lang w:val="vi-VN"/>
        </w:rPr>
        <w:t xml:space="preserve"> là doanh nghiệp xã hội khi tham gia khóa đào tạo quản trị doanh nghiệp.</w:t>
      </w:r>
    </w:p>
    <w:p w:rsidR="00695991" w:rsidRPr="007A2000" w:rsidRDefault="00695991" w:rsidP="00695991">
      <w:pPr>
        <w:spacing w:after="120"/>
        <w:ind w:firstLine="720"/>
        <w:jc w:val="both"/>
        <w:rPr>
          <w:sz w:val="28"/>
          <w:szCs w:val="28"/>
        </w:rPr>
      </w:pPr>
      <w:r w:rsidRPr="007A2000">
        <w:rPr>
          <w:sz w:val="28"/>
          <w:szCs w:val="28"/>
        </w:rPr>
        <w:t>b</w:t>
      </w:r>
      <w:r w:rsidRPr="007A2000">
        <w:rPr>
          <w:sz w:val="28"/>
          <w:szCs w:val="28"/>
          <w:lang w:val="vi-VN"/>
        </w:rPr>
        <w:t xml:space="preserve">. Hỗ trợ đào tạo trực tiếp tại </w:t>
      </w:r>
      <w:r>
        <w:rPr>
          <w:sz w:val="28"/>
          <w:szCs w:val="28"/>
          <w:lang w:val="vi-VN"/>
        </w:rPr>
        <w:t>DNNVV</w:t>
      </w:r>
      <w:r w:rsidRPr="007A2000">
        <w:rPr>
          <w:sz w:val="28"/>
          <w:szCs w:val="28"/>
          <w:lang w:val="vi-VN"/>
        </w:rPr>
        <w:t xml:space="preserve"> trong lĩnh vực sản xuất, chế biến</w:t>
      </w:r>
    </w:p>
    <w:p w:rsidR="00695991" w:rsidRPr="007A2000" w:rsidRDefault="00695991" w:rsidP="00695991">
      <w:pPr>
        <w:spacing w:after="120"/>
        <w:ind w:firstLine="720"/>
        <w:jc w:val="both"/>
        <w:rPr>
          <w:sz w:val="28"/>
          <w:szCs w:val="28"/>
        </w:rPr>
      </w:pPr>
      <w:r w:rsidRPr="007A2000">
        <w:rPr>
          <w:color w:val="000000"/>
          <w:sz w:val="28"/>
          <w:szCs w:val="28"/>
          <w:shd w:val="solid" w:color="FFFFFF" w:fill="auto"/>
        </w:rPr>
        <w:t>-</w:t>
      </w:r>
      <w:r w:rsidRPr="007A2000">
        <w:rPr>
          <w:sz w:val="28"/>
          <w:szCs w:val="28"/>
          <w:lang w:val="vi-VN"/>
        </w:rPr>
        <w:t xml:space="preserve"> Hỗ trợ tối đa 70% tổng chi phí của một khóa đào tạo tại </w:t>
      </w:r>
      <w:r>
        <w:rPr>
          <w:sz w:val="28"/>
          <w:szCs w:val="28"/>
          <w:lang w:val="vi-VN"/>
        </w:rPr>
        <w:t>DNNVV</w:t>
      </w:r>
      <w:r w:rsidRPr="007A2000">
        <w:rPr>
          <w:sz w:val="28"/>
          <w:szCs w:val="28"/>
          <w:lang w:val="vi-VN"/>
        </w:rPr>
        <w:t xml:space="preserve"> nhưng không quá 01 khoá/năm/doanh nghiệp;</w:t>
      </w:r>
    </w:p>
    <w:p w:rsidR="00695991" w:rsidRPr="00897378" w:rsidRDefault="00695991" w:rsidP="00695991">
      <w:pPr>
        <w:spacing w:after="120"/>
        <w:ind w:firstLine="644"/>
        <w:jc w:val="both"/>
        <w:rPr>
          <w:sz w:val="28"/>
          <w:szCs w:val="28"/>
        </w:rPr>
      </w:pPr>
      <w:r w:rsidRPr="007A2000">
        <w:rPr>
          <w:color w:val="000000"/>
          <w:sz w:val="28"/>
          <w:szCs w:val="28"/>
          <w:shd w:val="solid" w:color="FFFFFF" w:fill="auto"/>
        </w:rPr>
        <w:t xml:space="preserve">- </w:t>
      </w:r>
      <w:r w:rsidRPr="007A2000">
        <w:rPr>
          <w:sz w:val="28"/>
          <w:szCs w:val="28"/>
          <w:lang w:val="vi-VN"/>
        </w:rPr>
        <w:t xml:space="preserve">Hỗ trợ 100% tổng chi phí của một khoá đào tạo tại </w:t>
      </w:r>
      <w:r>
        <w:rPr>
          <w:sz w:val="28"/>
          <w:szCs w:val="28"/>
          <w:lang w:val="vi-VN"/>
        </w:rPr>
        <w:t>DNNVV</w:t>
      </w:r>
      <w:r w:rsidRPr="007A2000">
        <w:rPr>
          <w:sz w:val="28"/>
          <w:szCs w:val="28"/>
          <w:lang w:val="vi-VN"/>
        </w:rPr>
        <w:t xml:space="preserve"> do phụ nữ làm chủ, </w:t>
      </w:r>
      <w:r>
        <w:rPr>
          <w:sz w:val="28"/>
          <w:szCs w:val="28"/>
          <w:lang w:val="vi-VN"/>
        </w:rPr>
        <w:t>DNNVV</w:t>
      </w:r>
      <w:r w:rsidRPr="007A2000">
        <w:rPr>
          <w:sz w:val="28"/>
          <w:szCs w:val="28"/>
          <w:lang w:val="vi-VN"/>
        </w:rPr>
        <w:t xml:space="preserve"> sử dụng nhiều lao động nữ và </w:t>
      </w:r>
      <w:r>
        <w:rPr>
          <w:sz w:val="28"/>
          <w:szCs w:val="28"/>
          <w:lang w:val="vi-VN"/>
        </w:rPr>
        <w:t>DNNVV</w:t>
      </w:r>
      <w:r w:rsidRPr="007A2000">
        <w:rPr>
          <w:sz w:val="28"/>
          <w:szCs w:val="28"/>
          <w:lang w:val="vi-VN"/>
        </w:rPr>
        <w:t xml:space="preserve"> là doanh nghiệp xã hội nhưng không quá 01 khoá/năm/doanh nghiệp.</w:t>
      </w:r>
    </w:p>
    <w:p w:rsidR="00695991" w:rsidRDefault="00695991" w:rsidP="00695991">
      <w:pPr>
        <w:spacing w:before="120"/>
        <w:ind w:firstLine="644"/>
        <w:jc w:val="both"/>
        <w:rPr>
          <w:b/>
          <w:sz w:val="28"/>
          <w:szCs w:val="28"/>
        </w:rPr>
      </w:pPr>
      <w:r>
        <w:rPr>
          <w:b/>
          <w:sz w:val="28"/>
          <w:szCs w:val="28"/>
        </w:rPr>
        <w:t>4</w:t>
      </w:r>
      <w:r w:rsidRPr="00F01CCA">
        <w:rPr>
          <w:b/>
          <w:sz w:val="28"/>
          <w:szCs w:val="28"/>
        </w:rPr>
        <w:t xml:space="preserve">. </w:t>
      </w:r>
      <w:bookmarkStart w:id="9" w:name="muc_3_4"/>
      <w:r w:rsidRPr="00F01CCA">
        <w:rPr>
          <w:b/>
          <w:sz w:val="28"/>
          <w:szCs w:val="28"/>
        </w:rPr>
        <w:t xml:space="preserve">Hỗ trợ </w:t>
      </w:r>
      <w:r>
        <w:rPr>
          <w:b/>
          <w:sz w:val="28"/>
          <w:szCs w:val="28"/>
        </w:rPr>
        <w:t>DNNVV</w:t>
      </w:r>
      <w:r w:rsidRPr="00F01CCA">
        <w:rPr>
          <w:b/>
          <w:sz w:val="28"/>
          <w:szCs w:val="28"/>
        </w:rPr>
        <w:t xml:space="preserve"> tham gia cụm liên kết ngành, chuỗi giá trị</w:t>
      </w:r>
      <w:bookmarkEnd w:id="9"/>
      <w:r w:rsidRPr="00F01CCA">
        <w:rPr>
          <w:b/>
          <w:sz w:val="28"/>
          <w:szCs w:val="28"/>
        </w:rPr>
        <w:t xml:space="preserve"> </w:t>
      </w:r>
    </w:p>
    <w:p w:rsidR="00695991" w:rsidRPr="007F5C08" w:rsidRDefault="00695991" w:rsidP="00695991">
      <w:pPr>
        <w:spacing w:after="120"/>
        <w:ind w:firstLine="644"/>
        <w:jc w:val="both"/>
        <w:rPr>
          <w:i/>
          <w:sz w:val="28"/>
          <w:szCs w:val="28"/>
        </w:rPr>
      </w:pPr>
      <w:r w:rsidRPr="007F5C08">
        <w:rPr>
          <w:i/>
          <w:sz w:val="28"/>
          <w:szCs w:val="28"/>
        </w:rPr>
        <w:t>a</w:t>
      </w:r>
      <w:r w:rsidRPr="007F5C08">
        <w:rPr>
          <w:i/>
          <w:sz w:val="28"/>
          <w:szCs w:val="28"/>
          <w:lang w:val="vi-VN"/>
        </w:rPr>
        <w:t>. Hỗ trợ đào tạo</w:t>
      </w:r>
    </w:p>
    <w:p w:rsidR="00695991" w:rsidRDefault="00695991" w:rsidP="00695991">
      <w:pPr>
        <w:spacing w:after="120"/>
        <w:ind w:firstLine="644"/>
        <w:jc w:val="both"/>
        <w:rPr>
          <w:sz w:val="28"/>
          <w:szCs w:val="28"/>
          <w:lang w:val="vi-VN"/>
        </w:rPr>
      </w:pPr>
      <w:r>
        <w:rPr>
          <w:sz w:val="28"/>
          <w:szCs w:val="28"/>
        </w:rPr>
        <w:t xml:space="preserve">- </w:t>
      </w:r>
      <w:r w:rsidRPr="007F5C08">
        <w:rPr>
          <w:sz w:val="28"/>
          <w:szCs w:val="28"/>
          <w:lang w:val="vi-VN"/>
        </w:rPr>
        <w:t>Hỗ trợ tối đa 50% chi phí tổ chức khóa đào tạo nâng cao trình độ công nghệ, kỹ thuật sản xuất chuyên sâu tại doanh nghiệp nhưng không quá 50 triệu đồng/khoá/năm/doanh nghiệp;</w:t>
      </w:r>
    </w:p>
    <w:p w:rsidR="00695991" w:rsidRPr="007F5C08" w:rsidRDefault="00695991" w:rsidP="00695991">
      <w:pPr>
        <w:spacing w:after="120"/>
        <w:ind w:firstLine="644"/>
        <w:jc w:val="both"/>
        <w:rPr>
          <w:sz w:val="28"/>
          <w:szCs w:val="28"/>
          <w:lang w:val="vi-VN"/>
        </w:rPr>
      </w:pPr>
      <w:r>
        <w:rPr>
          <w:sz w:val="28"/>
          <w:szCs w:val="28"/>
        </w:rPr>
        <w:t>-</w:t>
      </w:r>
      <w:r w:rsidRPr="003B4783">
        <w:rPr>
          <w:sz w:val="28"/>
          <w:szCs w:val="28"/>
          <w:lang w:val="vi-VN"/>
        </w:rPr>
        <w:t xml:space="preserve"> Hỗ trợ tối đa 50% chi phí đào tạo cho học viên của doanh nghiệp khi tham gia các khóa đào tạo chuyên sâu theo nhu cầu phát triển của ngành, chuỗi giá trị nhưng không quá 10 triệu đồng/học viên/năm và không quá 03 học viên/doanh nghiệp/năm.</w:t>
      </w:r>
    </w:p>
    <w:p w:rsidR="00695991" w:rsidRPr="006A681C" w:rsidRDefault="00695991" w:rsidP="00695991">
      <w:pPr>
        <w:pStyle w:val="ListParagraph"/>
        <w:numPr>
          <w:ilvl w:val="0"/>
          <w:numId w:val="17"/>
        </w:numPr>
        <w:spacing w:before="120"/>
        <w:jc w:val="both"/>
        <w:rPr>
          <w:i/>
          <w:sz w:val="28"/>
          <w:szCs w:val="28"/>
        </w:rPr>
      </w:pPr>
      <w:r w:rsidRPr="006A681C">
        <w:rPr>
          <w:i/>
          <w:sz w:val="28"/>
          <w:szCs w:val="28"/>
        </w:rPr>
        <w:t>Hỗ trợ nâng cao năng lực liên kết sản xuất và kinh doanh</w:t>
      </w:r>
    </w:p>
    <w:p w:rsidR="00695991" w:rsidRPr="00363B4B" w:rsidRDefault="00695991" w:rsidP="00695991">
      <w:pPr>
        <w:shd w:val="clear" w:color="auto" w:fill="FFFFFF"/>
        <w:spacing w:before="120" w:after="120" w:line="234" w:lineRule="atLeast"/>
        <w:ind w:firstLine="644"/>
        <w:jc w:val="both"/>
        <w:rPr>
          <w:sz w:val="28"/>
          <w:szCs w:val="28"/>
        </w:rPr>
      </w:pPr>
      <w:r w:rsidRPr="007F5C08">
        <w:rPr>
          <w:sz w:val="28"/>
          <w:szCs w:val="28"/>
        </w:rPr>
        <w:t>- Hỗ trợ 100% giá trị hợp</w:t>
      </w:r>
      <w:r w:rsidRPr="00363B4B">
        <w:rPr>
          <w:sz w:val="28"/>
          <w:szCs w:val="28"/>
        </w:rPr>
        <w:t xml:space="preserve"> đồng tư vấn đánh giá toàn diện năng lực của </w:t>
      </w:r>
      <w:r>
        <w:rPr>
          <w:sz w:val="28"/>
          <w:szCs w:val="28"/>
        </w:rPr>
        <w:t>DNNVV</w:t>
      </w:r>
      <w:r w:rsidRPr="00363B4B">
        <w:rPr>
          <w:sz w:val="28"/>
          <w:szCs w:val="28"/>
        </w:rPr>
        <w:t xml:space="preserve"> trong cụm liên kết ngành, chuỗi giá trị nhưng không quá 30 triệu đồng/hợp đồng/năm/doanh nghiệp;</w:t>
      </w:r>
    </w:p>
    <w:p w:rsidR="00695991" w:rsidRPr="00363B4B" w:rsidRDefault="00695991" w:rsidP="00695991">
      <w:pPr>
        <w:shd w:val="clear" w:color="auto" w:fill="FFFFFF"/>
        <w:spacing w:before="120" w:after="120" w:line="234" w:lineRule="atLeast"/>
        <w:ind w:firstLine="644"/>
        <w:jc w:val="both"/>
        <w:rPr>
          <w:sz w:val="28"/>
          <w:szCs w:val="28"/>
        </w:rPr>
      </w:pPr>
      <w:r>
        <w:rPr>
          <w:sz w:val="28"/>
          <w:szCs w:val="28"/>
        </w:rPr>
        <w:t xml:space="preserve">- </w:t>
      </w:r>
      <w:r w:rsidRPr="00363B4B">
        <w:rPr>
          <w:sz w:val="28"/>
          <w:szCs w:val="28"/>
        </w:rPr>
        <w:t xml:space="preserve">Hỗ trợ 100% giá trị hợp đồng tư vấn cải tiến, nâng cấp kỹ thuật chuyên sâu cho </w:t>
      </w:r>
      <w:r>
        <w:rPr>
          <w:sz w:val="28"/>
          <w:szCs w:val="28"/>
        </w:rPr>
        <w:t>DNNVV</w:t>
      </w:r>
      <w:r w:rsidRPr="00363B4B">
        <w:rPr>
          <w:sz w:val="28"/>
          <w:szCs w:val="28"/>
        </w:rPr>
        <w:t xml:space="preserve"> nhằm cải thiện năng lực sản xuất, đáp ứng yêu cầu kết nối, trở thành nhà cung cấp của doanh nghiệp đầu chuỗi nhưng không quá 100 triệu đồng/hợp đồng/năm/doanh nghiệp.</w:t>
      </w:r>
    </w:p>
    <w:p w:rsidR="00695991" w:rsidRPr="009112F8" w:rsidRDefault="00695991" w:rsidP="00695991">
      <w:pPr>
        <w:spacing w:before="120"/>
        <w:ind w:firstLine="644"/>
        <w:jc w:val="both"/>
        <w:rPr>
          <w:i/>
          <w:sz w:val="28"/>
          <w:szCs w:val="28"/>
        </w:rPr>
      </w:pPr>
      <w:r>
        <w:rPr>
          <w:i/>
          <w:sz w:val="28"/>
          <w:szCs w:val="28"/>
        </w:rPr>
        <w:t>c</w:t>
      </w:r>
      <w:r w:rsidRPr="009112F8">
        <w:rPr>
          <w:i/>
          <w:sz w:val="28"/>
          <w:szCs w:val="28"/>
        </w:rPr>
        <w:t>. Hỗ trợ thông tin, phát triển thương hiệu, kết nối và mở rộng thị trường</w:t>
      </w:r>
    </w:p>
    <w:p w:rsidR="00695991" w:rsidRPr="00363B4B" w:rsidRDefault="00695991" w:rsidP="00695991">
      <w:pPr>
        <w:shd w:val="clear" w:color="auto" w:fill="FFFFFF"/>
        <w:spacing w:before="120" w:after="120" w:line="234" w:lineRule="atLeast"/>
        <w:ind w:firstLine="644"/>
        <w:jc w:val="both"/>
        <w:rPr>
          <w:sz w:val="28"/>
          <w:szCs w:val="28"/>
        </w:rPr>
      </w:pPr>
      <w:r>
        <w:rPr>
          <w:sz w:val="28"/>
          <w:szCs w:val="28"/>
        </w:rPr>
        <w:t>-</w:t>
      </w:r>
      <w:r w:rsidRPr="00363B4B">
        <w:rPr>
          <w:sz w:val="28"/>
          <w:szCs w:val="28"/>
        </w:rPr>
        <w:t xml:space="preserve"> Hỗ trợ tối đa 50% giá trị hợp đồng tư vấn đăng ký thành công tài khoản bán sản phẩm, dịch vụ trên các sàn thương mại điện tử quốc tế nhưng không quá 100 triệu đồng/hợp đồng/năm/doanh nghiệp;</w:t>
      </w:r>
    </w:p>
    <w:p w:rsidR="00695991" w:rsidRPr="00363B4B" w:rsidRDefault="00695991" w:rsidP="00695991">
      <w:pPr>
        <w:shd w:val="clear" w:color="auto" w:fill="FFFFFF"/>
        <w:spacing w:before="120" w:after="120" w:line="234" w:lineRule="atLeast"/>
        <w:ind w:firstLine="644"/>
        <w:jc w:val="both"/>
        <w:rPr>
          <w:sz w:val="28"/>
          <w:szCs w:val="28"/>
        </w:rPr>
      </w:pPr>
      <w:r>
        <w:rPr>
          <w:sz w:val="28"/>
          <w:szCs w:val="28"/>
        </w:rPr>
        <w:t>-</w:t>
      </w:r>
      <w:r w:rsidRPr="00363B4B">
        <w:rPr>
          <w:sz w:val="28"/>
          <w:szCs w:val="28"/>
        </w:rPr>
        <w:t xml:space="preserve"> Hỗ trợ tối đa 50% chi phí duy trì tài khoản trên các sàn thương mại điện tử trong nước và quốc tế nhưng không quá 50 triệu đồng/năm/doanh nghiệp và không quá 02 năm kể từ thời điểm doanh nghiệp đăng ký thành công tài khoản trên sàn thương mại điện tử quốc tế;</w:t>
      </w:r>
    </w:p>
    <w:p w:rsidR="00695991" w:rsidRPr="00363B4B" w:rsidRDefault="00695991" w:rsidP="00695991">
      <w:pPr>
        <w:shd w:val="clear" w:color="auto" w:fill="FFFFFF"/>
        <w:spacing w:before="120" w:after="120" w:line="234" w:lineRule="atLeast"/>
        <w:ind w:firstLine="644"/>
        <w:jc w:val="both"/>
        <w:rPr>
          <w:sz w:val="28"/>
          <w:szCs w:val="28"/>
        </w:rPr>
      </w:pPr>
      <w:r>
        <w:rPr>
          <w:sz w:val="28"/>
          <w:szCs w:val="28"/>
        </w:rPr>
        <w:lastRenderedPageBreak/>
        <w:t>-</w:t>
      </w:r>
      <w:r w:rsidRPr="00363B4B">
        <w:rPr>
          <w:sz w:val="28"/>
          <w:szCs w:val="28"/>
        </w:rPr>
        <w:t xml:space="preserve"> Hỗ trợ chi phí thuê địa điểm, thiết kế và dàn dựng gian hàng, vận chuyển sản phẩm trưng bày, chi phí đi lại, chi phí ăn, ở cho đại diện của doanh nghiệp tham gia tại hội chợ triển lãm xúc tiến thương mại nhưng không quá 50 triệu đồng/năm/doanh nghiệp đối với sự kiện tổ chức trong nước và không quá 70 triệu đồng/năm/doanh nghiệp đối với sự kiện tổ chức ở nước ngoài;</w:t>
      </w:r>
    </w:p>
    <w:p w:rsidR="00695991" w:rsidRPr="00363B4B" w:rsidRDefault="00695991" w:rsidP="00695991">
      <w:pPr>
        <w:shd w:val="clear" w:color="auto" w:fill="FFFFFF"/>
        <w:spacing w:before="120" w:after="120" w:line="234" w:lineRule="atLeast"/>
        <w:ind w:firstLine="644"/>
        <w:jc w:val="both"/>
        <w:rPr>
          <w:sz w:val="28"/>
          <w:szCs w:val="28"/>
        </w:rPr>
      </w:pPr>
      <w:r>
        <w:rPr>
          <w:sz w:val="28"/>
          <w:szCs w:val="28"/>
        </w:rPr>
        <w:t>-</w:t>
      </w:r>
      <w:r w:rsidRPr="00363B4B">
        <w:rPr>
          <w:sz w:val="28"/>
          <w:szCs w:val="28"/>
        </w:rPr>
        <w:t xml:space="preserve"> Hỗ trợ 100% giá trị hợp đồng tư vấn về thủ tục xác lập, chuyển giao, khai thác và bảo vệ quyền sở hữu trí tuệ ở trong nước nhưng không quá 50 triệu đồng/hợp đồng/năm/doanh nghiệp;</w:t>
      </w:r>
    </w:p>
    <w:p w:rsidR="00695991" w:rsidRPr="00363B4B" w:rsidRDefault="00695991" w:rsidP="00695991">
      <w:pPr>
        <w:shd w:val="clear" w:color="auto" w:fill="FFFFFF"/>
        <w:spacing w:before="120" w:after="120" w:line="234" w:lineRule="atLeast"/>
        <w:ind w:firstLine="644"/>
        <w:jc w:val="both"/>
        <w:rPr>
          <w:sz w:val="28"/>
          <w:szCs w:val="28"/>
        </w:rPr>
      </w:pPr>
      <w:r>
        <w:rPr>
          <w:sz w:val="28"/>
          <w:szCs w:val="28"/>
        </w:rPr>
        <w:t>-</w:t>
      </w:r>
      <w:r w:rsidRPr="00363B4B">
        <w:rPr>
          <w:sz w:val="28"/>
          <w:szCs w:val="28"/>
        </w:rPr>
        <w:t xml:space="preserve"> Hỗ trợ 100% giá trị hợp đồng tư vấn tìm kiếm thông tin, quảng bá sản phẩm, phát triển thương hiệu cụm liên kết ngành và chuỗi giá trị nhưng không quá   20 triệu đồng/hợp đồng/năm/ doanh nghiệp.</w:t>
      </w:r>
    </w:p>
    <w:p w:rsidR="00695991" w:rsidRPr="009112F8" w:rsidRDefault="00695991" w:rsidP="00695991">
      <w:pPr>
        <w:spacing w:before="120"/>
        <w:ind w:firstLine="644"/>
        <w:jc w:val="both"/>
        <w:rPr>
          <w:i/>
          <w:sz w:val="28"/>
          <w:szCs w:val="28"/>
        </w:rPr>
      </w:pPr>
      <w:r>
        <w:rPr>
          <w:i/>
          <w:sz w:val="28"/>
          <w:szCs w:val="28"/>
        </w:rPr>
        <w:t>d</w:t>
      </w:r>
      <w:r w:rsidRPr="009112F8">
        <w:rPr>
          <w:i/>
          <w:sz w:val="28"/>
          <w:szCs w:val="28"/>
        </w:rPr>
        <w:t>. Hỗ trợ tư vấn về tiêu chuẩn, quy chuẩn kỹ thuật, đo lường, chất lượng</w:t>
      </w:r>
    </w:p>
    <w:p w:rsidR="00695991" w:rsidRPr="00363B4B" w:rsidRDefault="00695991" w:rsidP="00695991">
      <w:pPr>
        <w:shd w:val="clear" w:color="auto" w:fill="FFFFFF"/>
        <w:spacing w:before="120" w:after="120" w:line="234" w:lineRule="atLeast"/>
        <w:ind w:firstLine="644"/>
        <w:jc w:val="both"/>
        <w:rPr>
          <w:sz w:val="28"/>
          <w:szCs w:val="28"/>
        </w:rPr>
      </w:pPr>
      <w:r>
        <w:rPr>
          <w:sz w:val="28"/>
          <w:szCs w:val="28"/>
        </w:rPr>
        <w:t>-</w:t>
      </w:r>
      <w:r w:rsidRPr="00363B4B">
        <w:rPr>
          <w:sz w:val="28"/>
          <w:szCs w:val="28"/>
        </w:rPr>
        <w:t xml:space="preserve"> Hỗ trợ 100% giá trị hợp đồng tư vấn để doanh nghiệp xây dựng và áp dụng tiêu chuẩn cơ sở nhưng không quá 10 triệu đồng/hợp đồng/năm/doanh nghiệp; hợp đồng tư vấn xây dựng, áp dụng hệ thống quản lý chất lượng nhưng không quá 50 triệu đồng/hợp đồng/năm/doanh nghiệp;</w:t>
      </w:r>
    </w:p>
    <w:p w:rsidR="00695991" w:rsidRPr="00363B4B" w:rsidRDefault="00695991" w:rsidP="00695991">
      <w:pPr>
        <w:shd w:val="clear" w:color="auto" w:fill="FFFFFF"/>
        <w:spacing w:before="120" w:after="120" w:line="234" w:lineRule="atLeast"/>
        <w:ind w:firstLine="644"/>
        <w:jc w:val="both"/>
        <w:rPr>
          <w:sz w:val="28"/>
          <w:szCs w:val="28"/>
        </w:rPr>
      </w:pPr>
      <w:r>
        <w:rPr>
          <w:sz w:val="28"/>
          <w:szCs w:val="28"/>
        </w:rPr>
        <w:t>-</w:t>
      </w:r>
      <w:r w:rsidRPr="00363B4B">
        <w:rPr>
          <w:sz w:val="28"/>
          <w:szCs w:val="28"/>
        </w:rPr>
        <w:t xml:space="preserve"> Hỗ trợ tối đa 50% chi phí thử nghiệm mẫu phương tiện đo; chi phí kiểm định, hiệu chuẩn, thử nghiệm phương tiện đo, chuẩn đo lường; chi phí cấp dấu định lượng của hàng đóng gói sẵn phù hợp với yêu cầu kỹ thuật đo lường nhưng không quá 10 triệu đồng/năm/doanh nghiệp;</w:t>
      </w:r>
    </w:p>
    <w:p w:rsidR="00695991" w:rsidRPr="00363B4B" w:rsidRDefault="00695991" w:rsidP="00695991">
      <w:pPr>
        <w:shd w:val="clear" w:color="auto" w:fill="FFFFFF"/>
        <w:spacing w:before="120" w:after="120" w:line="234" w:lineRule="atLeast"/>
        <w:ind w:firstLine="644"/>
        <w:jc w:val="both"/>
        <w:rPr>
          <w:sz w:val="28"/>
          <w:szCs w:val="28"/>
        </w:rPr>
      </w:pPr>
      <w:r>
        <w:rPr>
          <w:sz w:val="28"/>
          <w:szCs w:val="28"/>
        </w:rPr>
        <w:t>-</w:t>
      </w:r>
      <w:r w:rsidRPr="00363B4B">
        <w:rPr>
          <w:sz w:val="28"/>
          <w:szCs w:val="28"/>
        </w:rPr>
        <w:t xml:space="preserve"> Hỗ trợ 100% chi phí cấp chứng nhận sản phẩm phù hợp quy chuẩn kỹ thuật nhưng không quá 20 triệu đồng/sản phẩm/năm/doanh nghiệp.</w:t>
      </w:r>
    </w:p>
    <w:p w:rsidR="00695991" w:rsidRPr="00527D98" w:rsidRDefault="00695991" w:rsidP="00695991">
      <w:pPr>
        <w:spacing w:before="120"/>
        <w:ind w:left="720"/>
        <w:jc w:val="both"/>
        <w:rPr>
          <w:b/>
          <w:sz w:val="28"/>
          <w:szCs w:val="28"/>
        </w:rPr>
      </w:pPr>
      <w:bookmarkStart w:id="10" w:name="muc_2_4"/>
      <w:r>
        <w:rPr>
          <w:b/>
          <w:sz w:val="28"/>
          <w:szCs w:val="28"/>
        </w:rPr>
        <w:t>5</w:t>
      </w:r>
      <w:r w:rsidRPr="00527D98">
        <w:rPr>
          <w:b/>
          <w:sz w:val="28"/>
          <w:szCs w:val="28"/>
        </w:rPr>
        <w:t xml:space="preserve">. Hỗ trợ </w:t>
      </w:r>
      <w:r>
        <w:rPr>
          <w:b/>
          <w:sz w:val="28"/>
          <w:szCs w:val="28"/>
        </w:rPr>
        <w:t>DNNVV</w:t>
      </w:r>
      <w:r w:rsidRPr="00527D98">
        <w:rPr>
          <w:b/>
          <w:sz w:val="28"/>
          <w:szCs w:val="28"/>
        </w:rPr>
        <w:t xml:space="preserve"> khởi nghiệp sáng tạo</w:t>
      </w:r>
      <w:bookmarkEnd w:id="10"/>
    </w:p>
    <w:p w:rsidR="00695991" w:rsidRPr="00527D98" w:rsidRDefault="00695991" w:rsidP="00695991">
      <w:pPr>
        <w:shd w:val="clear" w:color="auto" w:fill="FFFFFF"/>
        <w:spacing w:before="120" w:after="120" w:line="234" w:lineRule="atLeast"/>
        <w:ind w:firstLine="720"/>
        <w:jc w:val="both"/>
        <w:rPr>
          <w:i/>
          <w:sz w:val="28"/>
          <w:szCs w:val="28"/>
        </w:rPr>
      </w:pPr>
      <w:r w:rsidRPr="00527D98">
        <w:rPr>
          <w:i/>
          <w:sz w:val="28"/>
          <w:szCs w:val="28"/>
        </w:rPr>
        <w:t>a. Hỗ trợ sử dụng cơ sở kỹ thuật, cơ sở ươm tạo, khu làm việc chung</w:t>
      </w:r>
    </w:p>
    <w:p w:rsidR="00695991" w:rsidRPr="00363B4B" w:rsidRDefault="00695991" w:rsidP="00695991">
      <w:pPr>
        <w:shd w:val="clear" w:color="auto" w:fill="FFFFFF"/>
        <w:spacing w:before="120" w:after="120" w:line="234" w:lineRule="atLeast"/>
        <w:ind w:firstLine="720"/>
        <w:jc w:val="both"/>
        <w:rPr>
          <w:sz w:val="28"/>
          <w:szCs w:val="28"/>
        </w:rPr>
      </w:pPr>
      <w:r>
        <w:rPr>
          <w:sz w:val="28"/>
          <w:szCs w:val="28"/>
        </w:rPr>
        <w:t>-</w:t>
      </w:r>
      <w:r w:rsidRPr="00363B4B">
        <w:rPr>
          <w:sz w:val="28"/>
          <w:szCs w:val="28"/>
        </w:rPr>
        <w:t xml:space="preserve"> Hỗ trợ 100% chi phí sử dụng trang thiết bị tại cơ sở kỹ thuật, cơ sở ươm tạo, khu làm việc chung nhưng không quá 20 triệu đồng/năm/doanh nghiệp;</w:t>
      </w:r>
    </w:p>
    <w:p w:rsidR="00695991" w:rsidRPr="00363B4B" w:rsidRDefault="00695991" w:rsidP="00695991">
      <w:pPr>
        <w:shd w:val="clear" w:color="auto" w:fill="FFFFFF"/>
        <w:spacing w:before="120" w:after="120" w:line="234" w:lineRule="atLeast"/>
        <w:ind w:firstLine="720"/>
        <w:jc w:val="both"/>
        <w:rPr>
          <w:sz w:val="28"/>
          <w:szCs w:val="28"/>
        </w:rPr>
      </w:pPr>
      <w:r>
        <w:rPr>
          <w:sz w:val="28"/>
          <w:szCs w:val="28"/>
        </w:rPr>
        <w:t>-</w:t>
      </w:r>
      <w:r w:rsidRPr="00363B4B">
        <w:rPr>
          <w:sz w:val="28"/>
          <w:szCs w:val="28"/>
        </w:rPr>
        <w:t xml:space="preserve"> Hỗ trợ tối đa 50% chi phí thuê mặt bằng tại các cơ sở ươm tạo, khu làm việc chung nhưng không quá 5 triệu đồng/tháng/doanh nghiệp. Thời gian hỗ trợ tối đa là 03 năm kể từ ngày doanh nghiệp ký hợp đồng thuê mặt bằng.</w:t>
      </w:r>
    </w:p>
    <w:p w:rsidR="00695991" w:rsidRPr="00D11977" w:rsidRDefault="00695991" w:rsidP="00695991">
      <w:pPr>
        <w:shd w:val="clear" w:color="auto" w:fill="FFFFFF"/>
        <w:spacing w:before="120" w:after="120" w:line="234" w:lineRule="atLeast"/>
        <w:ind w:firstLine="720"/>
        <w:jc w:val="both"/>
        <w:rPr>
          <w:i/>
          <w:sz w:val="28"/>
          <w:szCs w:val="28"/>
        </w:rPr>
      </w:pPr>
      <w:r w:rsidRPr="00D11977">
        <w:rPr>
          <w:i/>
          <w:sz w:val="28"/>
          <w:szCs w:val="28"/>
        </w:rPr>
        <w:t>b. Hỗ trợ tư vấn sở hữu trí tuệ, khai thác và phát triển tài sản trí tuệ</w:t>
      </w:r>
    </w:p>
    <w:p w:rsidR="00695991" w:rsidRPr="00D349A7" w:rsidRDefault="00695991" w:rsidP="00695991">
      <w:pPr>
        <w:shd w:val="clear" w:color="auto" w:fill="FFFFFF"/>
        <w:spacing w:before="120" w:after="120" w:line="234" w:lineRule="atLeast"/>
        <w:ind w:firstLine="720"/>
        <w:jc w:val="both"/>
        <w:rPr>
          <w:sz w:val="28"/>
          <w:szCs w:val="28"/>
        </w:rPr>
      </w:pPr>
      <w:r>
        <w:rPr>
          <w:sz w:val="28"/>
          <w:szCs w:val="28"/>
        </w:rPr>
        <w:t xml:space="preserve">- </w:t>
      </w:r>
      <w:r w:rsidRPr="00D349A7">
        <w:rPr>
          <w:sz w:val="28"/>
          <w:szCs w:val="28"/>
        </w:rPr>
        <w:t>Hỗ trợ 100% giá trị hợp đồng tư vấn về thủ tục xác lập, chuyển giao, khai thác và bảo vệ quyền sở hữu trí tuệ ở trong nước nhưng không quá 30 triệu đồng/hợp đồng/năm/doanh nghiệp;</w:t>
      </w:r>
    </w:p>
    <w:p w:rsidR="00695991" w:rsidRPr="00D349A7" w:rsidRDefault="00695991" w:rsidP="00695991">
      <w:pPr>
        <w:shd w:val="clear" w:color="auto" w:fill="FFFFFF"/>
        <w:spacing w:before="120" w:after="120" w:line="234" w:lineRule="atLeast"/>
        <w:ind w:firstLine="720"/>
        <w:jc w:val="both"/>
        <w:rPr>
          <w:sz w:val="28"/>
          <w:szCs w:val="28"/>
        </w:rPr>
      </w:pPr>
      <w:r>
        <w:rPr>
          <w:sz w:val="28"/>
          <w:szCs w:val="28"/>
        </w:rPr>
        <w:t>-</w:t>
      </w:r>
      <w:r w:rsidRPr="00D349A7">
        <w:rPr>
          <w:sz w:val="28"/>
          <w:szCs w:val="28"/>
        </w:rPr>
        <w:t xml:space="preserve"> Hỗ trợ 100% giá trị hợp đồng tư vấn về xây dựng bản mô tả sáng chế, bản thiết kế kiểu dáng công nghiệp, bản thiết kế hệ thống nhận diện thương hiệu nhưng không quá 30 triệu đồng/hợp đồng/năm/doanh nghiệp;</w:t>
      </w:r>
    </w:p>
    <w:p w:rsidR="00695991" w:rsidRPr="00D349A7" w:rsidRDefault="00695991" w:rsidP="00695991">
      <w:pPr>
        <w:shd w:val="clear" w:color="auto" w:fill="FFFFFF"/>
        <w:spacing w:before="120" w:after="120" w:line="234" w:lineRule="atLeast"/>
        <w:ind w:firstLine="720"/>
        <w:jc w:val="both"/>
        <w:rPr>
          <w:sz w:val="28"/>
          <w:szCs w:val="28"/>
        </w:rPr>
      </w:pPr>
      <w:r>
        <w:rPr>
          <w:sz w:val="28"/>
          <w:szCs w:val="28"/>
        </w:rPr>
        <w:t>-</w:t>
      </w:r>
      <w:r w:rsidRPr="00D349A7">
        <w:rPr>
          <w:sz w:val="28"/>
          <w:szCs w:val="28"/>
        </w:rPr>
        <w:t xml:space="preserve"> Hỗ trợ 100% giá trị hợp đồng tư vấn quản lý và phát triển các sản phẩm, dịch vụ được bảo hộ quyền sở hữu trí tuệ ở trong nước nhưng không quá 50 triệu đồng/hợp đồng/năm/doanh nghiệp;</w:t>
      </w:r>
    </w:p>
    <w:p w:rsidR="00695991" w:rsidRPr="00D349A7" w:rsidRDefault="00695991" w:rsidP="00695991">
      <w:pPr>
        <w:shd w:val="clear" w:color="auto" w:fill="FFFFFF"/>
        <w:spacing w:before="120" w:after="120" w:line="234" w:lineRule="atLeast"/>
        <w:ind w:firstLine="720"/>
        <w:jc w:val="both"/>
        <w:rPr>
          <w:sz w:val="28"/>
          <w:szCs w:val="28"/>
        </w:rPr>
      </w:pPr>
      <w:r>
        <w:rPr>
          <w:sz w:val="28"/>
          <w:szCs w:val="28"/>
        </w:rPr>
        <w:lastRenderedPageBreak/>
        <w:t>-</w:t>
      </w:r>
      <w:r w:rsidRPr="00D349A7">
        <w:rPr>
          <w:sz w:val="28"/>
          <w:szCs w:val="28"/>
        </w:rPr>
        <w:t xml:space="preserve"> Hỗ trợ tối đa 50% giá trị hợp đồng tư vấn xác lập chuyển giao, khai thác và bảo vệ quyền sở hữu trí tuệ ở nước ngoài nhưng không quá 50 triệu đồng/hợp đồng/năm/doanh nghiệp.</w:t>
      </w:r>
    </w:p>
    <w:p w:rsidR="00695991" w:rsidRPr="00D11977" w:rsidRDefault="00695991" w:rsidP="00695991">
      <w:pPr>
        <w:shd w:val="clear" w:color="auto" w:fill="FFFFFF"/>
        <w:spacing w:before="120" w:after="120" w:line="234" w:lineRule="atLeast"/>
        <w:ind w:firstLine="720"/>
        <w:jc w:val="both"/>
        <w:rPr>
          <w:i/>
          <w:sz w:val="28"/>
          <w:szCs w:val="28"/>
        </w:rPr>
      </w:pPr>
      <w:r w:rsidRPr="00D11977">
        <w:rPr>
          <w:i/>
          <w:sz w:val="28"/>
          <w:szCs w:val="28"/>
        </w:rPr>
        <w:t>c. Hỗ trợ thực hiện các thủ tục về tiêu chuẩn, quy chuẩn kỹ thuật, đo lường, chất lượng; thử nghiệm, hoàn thiện sản phẩm, mô hình kinh doanh mới</w:t>
      </w:r>
    </w:p>
    <w:p w:rsidR="00695991" w:rsidRPr="00D349A7" w:rsidRDefault="00695991" w:rsidP="00695991">
      <w:pPr>
        <w:shd w:val="clear" w:color="auto" w:fill="FFFFFF"/>
        <w:spacing w:before="120" w:after="120" w:line="234" w:lineRule="atLeast"/>
        <w:ind w:firstLine="720"/>
        <w:jc w:val="both"/>
        <w:rPr>
          <w:sz w:val="28"/>
          <w:szCs w:val="28"/>
        </w:rPr>
      </w:pPr>
      <w:r>
        <w:rPr>
          <w:sz w:val="28"/>
          <w:szCs w:val="28"/>
        </w:rPr>
        <w:t>-</w:t>
      </w:r>
      <w:r w:rsidRPr="00D349A7">
        <w:rPr>
          <w:sz w:val="28"/>
          <w:szCs w:val="28"/>
        </w:rPr>
        <w:t xml:space="preserve"> Hỗ trợ 100% giá trị hợp đồng tư vấn để doanh nghiệp xây dựng, áp dụng tiêu chuẩn cơ sở nhưng không quá 10 triệu đồng/hợp đồng/năm/doanh nghiệp và xây dựng, áp dụng hệ thống quản lý chất lượng nhưng không quá 50 triệu đồng/hợp đồng/năm/doanh nghiệp;</w:t>
      </w:r>
    </w:p>
    <w:p w:rsidR="00695991" w:rsidRPr="00D349A7" w:rsidRDefault="00695991" w:rsidP="00695991">
      <w:pPr>
        <w:shd w:val="clear" w:color="auto" w:fill="FFFFFF"/>
        <w:spacing w:before="120" w:after="120" w:line="234" w:lineRule="atLeast"/>
        <w:ind w:firstLine="720"/>
        <w:jc w:val="both"/>
        <w:rPr>
          <w:sz w:val="28"/>
          <w:szCs w:val="28"/>
        </w:rPr>
      </w:pPr>
      <w:r>
        <w:rPr>
          <w:sz w:val="28"/>
          <w:szCs w:val="28"/>
        </w:rPr>
        <w:t>-</w:t>
      </w:r>
      <w:r w:rsidRPr="00D349A7">
        <w:rPr>
          <w:sz w:val="28"/>
          <w:szCs w:val="28"/>
        </w:rPr>
        <w:t xml:space="preserve"> Hỗ trợ tối đa 50% chi phí thử nghiệm mẫu phương tiện đo; chi phí kiểm định, hiệu chuẩn, thử nghiệm phương tiện đo, chuẩn đo lường; chi phí cấp dấu định lượng của hàng đóng gói sẵn, phù hợp với yêu cầu kỹ thuật đo lường nhưng không quá 10 triệu đồng/năm/doanh nghiệp;</w:t>
      </w:r>
    </w:p>
    <w:p w:rsidR="00695991" w:rsidRPr="00D349A7" w:rsidRDefault="00695991" w:rsidP="00695991">
      <w:pPr>
        <w:shd w:val="clear" w:color="auto" w:fill="FFFFFF"/>
        <w:spacing w:before="120" w:after="120" w:line="234" w:lineRule="atLeast"/>
        <w:ind w:firstLine="720"/>
        <w:jc w:val="both"/>
        <w:rPr>
          <w:sz w:val="28"/>
          <w:szCs w:val="28"/>
        </w:rPr>
      </w:pPr>
      <w:r>
        <w:rPr>
          <w:sz w:val="28"/>
          <w:szCs w:val="28"/>
        </w:rPr>
        <w:t>-</w:t>
      </w:r>
      <w:r w:rsidRPr="00D349A7">
        <w:rPr>
          <w:sz w:val="28"/>
          <w:szCs w:val="28"/>
        </w:rPr>
        <w:t xml:space="preserve"> Hỗ trợ tối đa 50% chi phí thử nghiệm sản phẩm mới tại các đơn vị, tổ chức thử nghiệm sản phẩm hàng hóa nhưng không quá 30 triệu đồng/năm/doanh nghiệp;</w:t>
      </w:r>
    </w:p>
    <w:p w:rsidR="00695991" w:rsidRPr="00D349A7" w:rsidRDefault="00695991" w:rsidP="00695991">
      <w:pPr>
        <w:shd w:val="clear" w:color="auto" w:fill="FFFFFF"/>
        <w:spacing w:before="120" w:after="120" w:line="234" w:lineRule="atLeast"/>
        <w:ind w:firstLine="720"/>
        <w:jc w:val="both"/>
        <w:rPr>
          <w:sz w:val="28"/>
          <w:szCs w:val="28"/>
        </w:rPr>
      </w:pPr>
      <w:r>
        <w:rPr>
          <w:sz w:val="28"/>
          <w:szCs w:val="28"/>
        </w:rPr>
        <w:t>-</w:t>
      </w:r>
      <w:r w:rsidRPr="00D349A7">
        <w:rPr>
          <w:sz w:val="28"/>
          <w:szCs w:val="28"/>
        </w:rPr>
        <w:t xml:space="preserve"> Hỗ trợ tối đa 50% giá trị hợp đồng tư vấn hoàn thiện sản phẩm mới, dịch vụ mới, mô hình kinh doanh mới, công nghệ mới nhưng không quá 50 triệu đồng/hợp đồng/năm/doanh nghiệp.</w:t>
      </w:r>
    </w:p>
    <w:p w:rsidR="00695991" w:rsidRPr="00917F3A" w:rsidRDefault="00695991" w:rsidP="00695991">
      <w:pPr>
        <w:shd w:val="clear" w:color="auto" w:fill="FFFFFF"/>
        <w:spacing w:before="120" w:after="120" w:line="234" w:lineRule="atLeast"/>
        <w:ind w:firstLine="720"/>
        <w:jc w:val="both"/>
        <w:rPr>
          <w:i/>
          <w:sz w:val="28"/>
          <w:szCs w:val="28"/>
        </w:rPr>
      </w:pPr>
      <w:r w:rsidRPr="00917F3A">
        <w:rPr>
          <w:i/>
          <w:sz w:val="28"/>
          <w:szCs w:val="28"/>
        </w:rPr>
        <w:t>d. Hỗ trợ công nghệ</w:t>
      </w:r>
    </w:p>
    <w:p w:rsidR="00695991" w:rsidRPr="00D349A7" w:rsidRDefault="00695991" w:rsidP="00695991">
      <w:pPr>
        <w:shd w:val="clear" w:color="auto" w:fill="FFFFFF"/>
        <w:spacing w:before="120" w:after="120" w:line="234" w:lineRule="atLeast"/>
        <w:ind w:firstLine="720"/>
        <w:jc w:val="both"/>
        <w:rPr>
          <w:sz w:val="28"/>
          <w:szCs w:val="28"/>
        </w:rPr>
      </w:pPr>
      <w:r w:rsidRPr="00D349A7">
        <w:rPr>
          <w:sz w:val="28"/>
          <w:szCs w:val="28"/>
        </w:rPr>
        <w:t>Hỗ trợ tối đa 50% giá trị hợp đồng tư vấn tìm kiếm, lựa chọn, giải mã và chuyển giao công nghệ phù hợp với doanh nghiệp nhưng không quá 100 triệu đồng/hợp đồng/năm/doanh nghiệp.</w:t>
      </w:r>
    </w:p>
    <w:p w:rsidR="00695991" w:rsidRPr="00917F3A" w:rsidRDefault="00695991" w:rsidP="00695991">
      <w:pPr>
        <w:shd w:val="clear" w:color="auto" w:fill="FFFFFF"/>
        <w:spacing w:before="120" w:after="120" w:line="234" w:lineRule="atLeast"/>
        <w:ind w:firstLine="720"/>
        <w:jc w:val="both"/>
        <w:rPr>
          <w:i/>
          <w:sz w:val="28"/>
          <w:szCs w:val="28"/>
        </w:rPr>
      </w:pPr>
      <w:r>
        <w:rPr>
          <w:i/>
          <w:sz w:val="28"/>
          <w:szCs w:val="28"/>
        </w:rPr>
        <w:t>đ</w:t>
      </w:r>
      <w:r w:rsidRPr="00917F3A">
        <w:rPr>
          <w:i/>
          <w:sz w:val="28"/>
          <w:szCs w:val="28"/>
        </w:rPr>
        <w:t xml:space="preserve">. Hỗ trợ đào tạo, huấn luyện chuyên sâu  </w:t>
      </w:r>
    </w:p>
    <w:p w:rsidR="00695991" w:rsidRPr="00D349A7" w:rsidRDefault="00695991" w:rsidP="00695991">
      <w:pPr>
        <w:shd w:val="clear" w:color="auto" w:fill="FFFFFF"/>
        <w:spacing w:before="120" w:after="120" w:line="234" w:lineRule="atLeast"/>
        <w:ind w:firstLine="720"/>
        <w:jc w:val="both"/>
        <w:rPr>
          <w:sz w:val="28"/>
          <w:szCs w:val="28"/>
        </w:rPr>
      </w:pPr>
      <w:r>
        <w:rPr>
          <w:sz w:val="28"/>
          <w:szCs w:val="28"/>
        </w:rPr>
        <w:t>-</w:t>
      </w:r>
      <w:r w:rsidRPr="00D349A7">
        <w:rPr>
          <w:sz w:val="28"/>
          <w:szCs w:val="28"/>
        </w:rPr>
        <w:t xml:space="preserve"> Hỗ trợ tối đa 50% chi phí tham gia các khoá đào tạo chuyên sâu trong nước cho học viên của doanh nghiệp về xây dựng, phát triển sản phẩm; thương mại hóa sản phẩm; phát triển thương mại điện tử; gọi vốn đầu tư; phát triển thị trường; kết nối mạng lưới khởi nghiệp với các tổ chức, cá nhân nghiên cứu khoa học nhưng không quá 5 triệu đồng/học viên/năm và không quá 03 học viên/doanh nghiệp/năm;</w:t>
      </w:r>
    </w:p>
    <w:p w:rsidR="00695991" w:rsidRPr="00D349A7" w:rsidRDefault="00695991" w:rsidP="00695991">
      <w:pPr>
        <w:shd w:val="clear" w:color="auto" w:fill="FFFFFF"/>
        <w:spacing w:before="120" w:after="120" w:line="234" w:lineRule="atLeast"/>
        <w:ind w:firstLine="720"/>
        <w:jc w:val="both"/>
        <w:rPr>
          <w:sz w:val="28"/>
          <w:szCs w:val="28"/>
        </w:rPr>
      </w:pPr>
      <w:r>
        <w:rPr>
          <w:sz w:val="28"/>
          <w:szCs w:val="28"/>
        </w:rPr>
        <w:t>-</w:t>
      </w:r>
      <w:r w:rsidRPr="00D349A7">
        <w:rPr>
          <w:sz w:val="28"/>
          <w:szCs w:val="28"/>
        </w:rPr>
        <w:t xml:space="preserve"> Hỗ trợ tối đa 50% chi phí tham gia các khoá đào tạo, huấn luyện chuyên sâu ngắn hạn ở nước ngoài nhưng không quá 50 triệu đồng/học viên/năm và không quá 02 học viên/doanh nghiệp/năm.</w:t>
      </w:r>
    </w:p>
    <w:p w:rsidR="00695991" w:rsidRPr="00917F3A" w:rsidRDefault="00695991" w:rsidP="00695991">
      <w:pPr>
        <w:shd w:val="clear" w:color="auto" w:fill="FFFFFF"/>
        <w:spacing w:before="120" w:after="120" w:line="234" w:lineRule="atLeast"/>
        <w:ind w:firstLine="720"/>
        <w:jc w:val="both"/>
        <w:rPr>
          <w:i/>
          <w:sz w:val="28"/>
          <w:szCs w:val="28"/>
        </w:rPr>
      </w:pPr>
      <w:r>
        <w:rPr>
          <w:i/>
          <w:sz w:val="28"/>
          <w:szCs w:val="28"/>
        </w:rPr>
        <w:t>e</w:t>
      </w:r>
      <w:r w:rsidRPr="00917F3A">
        <w:rPr>
          <w:i/>
          <w:sz w:val="28"/>
          <w:szCs w:val="28"/>
        </w:rPr>
        <w:t>. Hỗ trợ về thông tin, truyền thông, xúc tiến thương mại, kết nối mạng lưới khởi nghiệp sáng tạo</w:t>
      </w:r>
    </w:p>
    <w:p w:rsidR="00695991" w:rsidRPr="00D349A7" w:rsidRDefault="00695991" w:rsidP="00695991">
      <w:pPr>
        <w:shd w:val="clear" w:color="auto" w:fill="FFFFFF"/>
        <w:spacing w:before="120" w:after="120" w:line="234" w:lineRule="atLeast"/>
        <w:ind w:firstLine="720"/>
        <w:jc w:val="both"/>
        <w:rPr>
          <w:sz w:val="28"/>
          <w:szCs w:val="28"/>
        </w:rPr>
      </w:pPr>
      <w:r>
        <w:rPr>
          <w:sz w:val="28"/>
          <w:szCs w:val="28"/>
        </w:rPr>
        <w:t>-</w:t>
      </w:r>
      <w:r w:rsidRPr="00D349A7">
        <w:rPr>
          <w:sz w:val="28"/>
          <w:szCs w:val="28"/>
        </w:rPr>
        <w:t xml:space="preserve"> Hỗ trợ tối đa 50% giá trị hợp đồng tư vấn đăng ký thành công tài khoản bán sản phẩm, dịch vụ trên các sàn thương mại điện tử quốc tế nhưng không quá 100 triệu đồng/hợp đồng/năm/doanh nghiệp;</w:t>
      </w:r>
    </w:p>
    <w:p w:rsidR="00695991" w:rsidRPr="00D349A7" w:rsidRDefault="00695991" w:rsidP="00695991">
      <w:pPr>
        <w:shd w:val="clear" w:color="auto" w:fill="FFFFFF"/>
        <w:spacing w:before="120" w:after="120" w:line="234" w:lineRule="atLeast"/>
        <w:ind w:firstLine="720"/>
        <w:jc w:val="both"/>
        <w:rPr>
          <w:sz w:val="28"/>
          <w:szCs w:val="28"/>
        </w:rPr>
      </w:pPr>
      <w:r>
        <w:rPr>
          <w:sz w:val="28"/>
          <w:szCs w:val="28"/>
        </w:rPr>
        <w:t>-</w:t>
      </w:r>
      <w:r w:rsidRPr="00D349A7">
        <w:rPr>
          <w:sz w:val="28"/>
          <w:szCs w:val="28"/>
        </w:rPr>
        <w:t xml:space="preserve"> Hỗ trợ tối đa 50% chi phí duy trì tài khoản trên các sàn thương mại điện tử trong nước và quốc tế nhưng không quá 50 triệu đồng/năm/doanh nghiệp và </w:t>
      </w:r>
      <w:r w:rsidRPr="00D349A7">
        <w:rPr>
          <w:sz w:val="28"/>
          <w:szCs w:val="28"/>
        </w:rPr>
        <w:lastRenderedPageBreak/>
        <w:t>không quá 02 năm kể từ thời điểm doanh nghiệp đăng ký thành công tài khoản trên sàn thương mại điện tử;</w:t>
      </w:r>
    </w:p>
    <w:p w:rsidR="00695991" w:rsidRPr="00D349A7" w:rsidRDefault="00695991" w:rsidP="00695991">
      <w:pPr>
        <w:shd w:val="clear" w:color="auto" w:fill="FFFFFF"/>
        <w:spacing w:before="120" w:after="120" w:line="234" w:lineRule="atLeast"/>
        <w:ind w:firstLine="720"/>
        <w:jc w:val="both"/>
        <w:rPr>
          <w:sz w:val="28"/>
          <w:szCs w:val="28"/>
        </w:rPr>
      </w:pPr>
      <w:r>
        <w:rPr>
          <w:sz w:val="28"/>
          <w:szCs w:val="28"/>
        </w:rPr>
        <w:t>-</w:t>
      </w:r>
      <w:r w:rsidRPr="00D349A7">
        <w:rPr>
          <w:sz w:val="28"/>
          <w:szCs w:val="28"/>
        </w:rPr>
        <w:t xml:space="preserve"> Hỗ trợ chi phí thuê địa điểm, thiết kế và dàn dựng gian hàng, vận chuyển sản phẩm trưng bày, chi phí đi lại, chi phí ăn, ở cho đại diện của doanh nghiệp tham gia hội chợ triển lãm xúc tiến thương mại nhưng không quá 30 triệu đồng/năm/doanh nghiệp đối với sự kiện tổ chức trong nước và không quá 50 triệu đồng/năm/doanh nghiệp đối với sự kiện tổ chức ở nước ngoài; </w:t>
      </w:r>
    </w:p>
    <w:p w:rsidR="00695991" w:rsidRDefault="00695991" w:rsidP="00695991">
      <w:pPr>
        <w:shd w:val="clear" w:color="auto" w:fill="FFFFFF"/>
        <w:spacing w:before="120" w:after="120" w:line="234" w:lineRule="atLeast"/>
        <w:ind w:firstLine="720"/>
        <w:jc w:val="both"/>
        <w:rPr>
          <w:sz w:val="28"/>
          <w:szCs w:val="28"/>
        </w:rPr>
      </w:pPr>
      <w:r>
        <w:rPr>
          <w:sz w:val="28"/>
          <w:szCs w:val="28"/>
        </w:rPr>
        <w:t>-</w:t>
      </w:r>
      <w:r w:rsidRPr="00D349A7">
        <w:rPr>
          <w:sz w:val="28"/>
          <w:szCs w:val="28"/>
        </w:rPr>
        <w:t xml:space="preserve"> Hỗ trợ tối đa 50% chi phí tham gia các cuộc thi quốc tế về khởi nghiệp sáng tạo nhưng không quá 30 triệu đồng/cuộc thi/năm/doanh nghiệp.</w:t>
      </w:r>
    </w:p>
    <w:p w:rsidR="00695991" w:rsidRDefault="00695991" w:rsidP="00695991">
      <w:pPr>
        <w:shd w:val="clear" w:color="auto" w:fill="FFFFFF"/>
        <w:spacing w:before="120" w:after="120" w:line="234" w:lineRule="atLeast"/>
        <w:ind w:firstLine="720"/>
        <w:jc w:val="both"/>
        <w:rPr>
          <w:sz w:val="28"/>
          <w:szCs w:val="28"/>
        </w:rPr>
      </w:pPr>
    </w:p>
    <w:p w:rsidR="00695991" w:rsidRDefault="00695991" w:rsidP="00695991">
      <w:pPr>
        <w:shd w:val="clear" w:color="auto" w:fill="FFFFFF"/>
        <w:spacing w:before="120" w:after="120" w:line="234" w:lineRule="atLeast"/>
        <w:ind w:firstLine="720"/>
        <w:jc w:val="both"/>
        <w:rPr>
          <w:sz w:val="28"/>
          <w:szCs w:val="28"/>
        </w:rPr>
      </w:pPr>
    </w:p>
    <w:p w:rsidR="00695991" w:rsidRDefault="00695991" w:rsidP="00695991">
      <w:pPr>
        <w:shd w:val="clear" w:color="auto" w:fill="FFFFFF"/>
        <w:spacing w:before="120" w:after="120" w:line="234" w:lineRule="atLeast"/>
        <w:ind w:firstLine="720"/>
        <w:jc w:val="both"/>
        <w:rPr>
          <w:sz w:val="28"/>
          <w:szCs w:val="28"/>
        </w:rPr>
      </w:pPr>
    </w:p>
    <w:p w:rsidR="00695991" w:rsidRDefault="00695991" w:rsidP="00695991">
      <w:pPr>
        <w:shd w:val="clear" w:color="auto" w:fill="FFFFFF"/>
        <w:spacing w:before="120" w:after="120" w:line="234" w:lineRule="atLeast"/>
        <w:ind w:firstLine="720"/>
        <w:jc w:val="both"/>
        <w:rPr>
          <w:sz w:val="28"/>
          <w:szCs w:val="28"/>
        </w:rPr>
      </w:pPr>
    </w:p>
    <w:p w:rsidR="00695991" w:rsidRDefault="00695991" w:rsidP="00695991">
      <w:pPr>
        <w:shd w:val="clear" w:color="auto" w:fill="FFFFFF"/>
        <w:spacing w:before="120" w:after="120" w:line="234" w:lineRule="atLeast"/>
        <w:ind w:firstLine="720"/>
        <w:jc w:val="both"/>
        <w:rPr>
          <w:sz w:val="28"/>
          <w:szCs w:val="28"/>
        </w:rPr>
      </w:pPr>
    </w:p>
    <w:p w:rsidR="00695991" w:rsidRDefault="00695991" w:rsidP="00695991">
      <w:pPr>
        <w:shd w:val="clear" w:color="auto" w:fill="FFFFFF"/>
        <w:spacing w:before="120" w:after="120" w:line="234" w:lineRule="atLeast"/>
        <w:ind w:firstLine="720"/>
        <w:jc w:val="both"/>
        <w:rPr>
          <w:sz w:val="28"/>
          <w:szCs w:val="28"/>
        </w:rPr>
      </w:pPr>
    </w:p>
    <w:p w:rsidR="00695991" w:rsidRDefault="00695991" w:rsidP="00695991">
      <w:pPr>
        <w:jc w:val="both"/>
        <w:rPr>
          <w:sz w:val="28"/>
          <w:szCs w:val="28"/>
        </w:rPr>
      </w:pPr>
      <w:r>
        <w:rPr>
          <w:sz w:val="28"/>
          <w:szCs w:val="28"/>
        </w:rPr>
        <w:tab/>
      </w: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both"/>
        <w:rPr>
          <w:sz w:val="28"/>
          <w:szCs w:val="28"/>
        </w:rPr>
      </w:pPr>
    </w:p>
    <w:p w:rsidR="00695991" w:rsidRDefault="00695991" w:rsidP="00695991">
      <w:pPr>
        <w:jc w:val="center"/>
        <w:rPr>
          <w:b/>
          <w:bCs/>
          <w:sz w:val="28"/>
          <w:szCs w:val="28"/>
        </w:rPr>
      </w:pPr>
      <w:r w:rsidRPr="00DA75EB">
        <w:rPr>
          <w:b/>
          <w:bCs/>
          <w:sz w:val="28"/>
          <w:szCs w:val="28"/>
        </w:rPr>
        <w:t xml:space="preserve">PHỤ LỤC </w:t>
      </w:r>
      <w:r>
        <w:rPr>
          <w:b/>
          <w:bCs/>
          <w:sz w:val="28"/>
          <w:szCs w:val="28"/>
        </w:rPr>
        <w:t xml:space="preserve">III </w:t>
      </w:r>
    </w:p>
    <w:p w:rsidR="00695991" w:rsidRPr="00DA75EB" w:rsidRDefault="00695991" w:rsidP="00695991">
      <w:pPr>
        <w:jc w:val="center"/>
        <w:rPr>
          <w:sz w:val="28"/>
          <w:szCs w:val="28"/>
        </w:rPr>
      </w:pPr>
      <w:r>
        <w:rPr>
          <w:i/>
          <w:iCs/>
          <w:sz w:val="28"/>
          <w:szCs w:val="28"/>
        </w:rPr>
        <w:t>(t</w:t>
      </w:r>
      <w:r w:rsidRPr="00DA75EB">
        <w:rPr>
          <w:i/>
          <w:iCs/>
          <w:sz w:val="28"/>
          <w:szCs w:val="28"/>
        </w:rPr>
        <w:t xml:space="preserve">heo </w:t>
      </w:r>
      <w:r w:rsidRPr="009E623F">
        <w:rPr>
          <w:i/>
          <w:iCs/>
          <w:sz w:val="28"/>
          <w:szCs w:val="28"/>
        </w:rPr>
        <w:t>Thông tư số 06/2022/TT-BKHĐT</w:t>
      </w:r>
      <w:r w:rsidRPr="00DA75EB">
        <w:rPr>
          <w:i/>
          <w:iCs/>
          <w:sz w:val="28"/>
          <w:szCs w:val="28"/>
        </w:rPr>
        <w:t>)</w:t>
      </w:r>
    </w:p>
    <w:p w:rsidR="00695991" w:rsidRDefault="00695991" w:rsidP="00695991">
      <w:pPr>
        <w:spacing w:before="120"/>
        <w:jc w:val="center"/>
        <w:rPr>
          <w:b/>
          <w:bCs/>
          <w:sz w:val="28"/>
          <w:szCs w:val="28"/>
        </w:rPr>
      </w:pPr>
      <w:r w:rsidRPr="00DA75EB">
        <w:rPr>
          <w:b/>
          <w:bCs/>
          <w:sz w:val="28"/>
          <w:szCs w:val="28"/>
        </w:rPr>
        <w:t>CÁC CHUYÊN ĐỀ ĐÀO TẠO</w:t>
      </w:r>
    </w:p>
    <w:p w:rsidR="00695991" w:rsidRDefault="00695991" w:rsidP="00695991">
      <w:pPr>
        <w:spacing w:before="120"/>
        <w:jc w:val="center"/>
        <w:rPr>
          <w:b/>
          <w:bCs/>
          <w:sz w:val="28"/>
          <w:szCs w:val="28"/>
        </w:rPr>
      </w:pPr>
    </w:p>
    <w:p w:rsidR="00695991" w:rsidRPr="00B860D1" w:rsidRDefault="00695991" w:rsidP="00695991">
      <w:pPr>
        <w:pStyle w:val="Heading2"/>
        <w:spacing w:after="60"/>
        <w:jc w:val="both"/>
        <w:rPr>
          <w:color w:val="000000"/>
          <w:szCs w:val="28"/>
        </w:rPr>
      </w:pPr>
      <w:r w:rsidRPr="00B860D1">
        <w:rPr>
          <w:color w:val="000000"/>
          <w:szCs w:val="28"/>
        </w:rPr>
        <w:t>Mục 1. Khởi sự kinh doanh</w:t>
      </w:r>
    </w:p>
    <w:p w:rsidR="00695991" w:rsidRPr="00587B7E" w:rsidRDefault="00695991" w:rsidP="00695991">
      <w:pPr>
        <w:pStyle w:val="ListParagraph"/>
        <w:numPr>
          <w:ilvl w:val="0"/>
          <w:numId w:val="12"/>
        </w:numPr>
        <w:spacing w:after="60"/>
        <w:jc w:val="both"/>
        <w:rPr>
          <w:sz w:val="28"/>
          <w:szCs w:val="28"/>
        </w:rPr>
      </w:pPr>
      <w:r w:rsidRPr="00587B7E">
        <w:rPr>
          <w:sz w:val="28"/>
          <w:szCs w:val="28"/>
        </w:rPr>
        <w:t>Nhận thức kinh doanh và ý tưởng kinh doanh, lập kế hoạch kinh doanh;</w:t>
      </w:r>
    </w:p>
    <w:p w:rsidR="00695991" w:rsidRPr="00587B7E" w:rsidRDefault="00695991" w:rsidP="00695991">
      <w:pPr>
        <w:pStyle w:val="ListParagraph"/>
        <w:numPr>
          <w:ilvl w:val="0"/>
          <w:numId w:val="12"/>
        </w:numPr>
        <w:spacing w:after="60"/>
        <w:jc w:val="both"/>
        <w:rPr>
          <w:sz w:val="28"/>
          <w:szCs w:val="28"/>
        </w:rPr>
      </w:pPr>
      <w:r w:rsidRPr="00587B7E">
        <w:rPr>
          <w:sz w:val="28"/>
          <w:szCs w:val="28"/>
        </w:rPr>
        <w:t>Kiến thức, kỹ năng và những vấn đề pháp lý trong thành lập doanh nghiệp;</w:t>
      </w:r>
    </w:p>
    <w:p w:rsidR="00695991" w:rsidRPr="00587B7E" w:rsidRDefault="00695991" w:rsidP="00695991">
      <w:pPr>
        <w:pStyle w:val="ListParagraph"/>
        <w:numPr>
          <w:ilvl w:val="0"/>
          <w:numId w:val="12"/>
        </w:numPr>
        <w:spacing w:after="60"/>
        <w:jc w:val="both"/>
        <w:rPr>
          <w:sz w:val="28"/>
          <w:szCs w:val="28"/>
        </w:rPr>
      </w:pPr>
      <w:r w:rsidRPr="00587B7E">
        <w:rPr>
          <w:sz w:val="28"/>
          <w:szCs w:val="28"/>
        </w:rPr>
        <w:t>Những vấn đề về thị trường, marketing và bán hàng;</w:t>
      </w:r>
    </w:p>
    <w:p w:rsidR="00695991" w:rsidRPr="00587B7E" w:rsidRDefault="00695991" w:rsidP="00695991">
      <w:pPr>
        <w:pStyle w:val="ListParagraph"/>
        <w:numPr>
          <w:ilvl w:val="0"/>
          <w:numId w:val="12"/>
        </w:numPr>
        <w:spacing w:after="60"/>
        <w:jc w:val="both"/>
        <w:rPr>
          <w:sz w:val="28"/>
          <w:szCs w:val="28"/>
        </w:rPr>
      </w:pPr>
      <w:r w:rsidRPr="00587B7E">
        <w:rPr>
          <w:sz w:val="28"/>
          <w:szCs w:val="28"/>
        </w:rPr>
        <w:t>Tổ chức sản xuất và vận hành doanh nghiệp;</w:t>
      </w:r>
    </w:p>
    <w:p w:rsidR="00695991" w:rsidRPr="00587B7E" w:rsidRDefault="00695991" w:rsidP="00695991">
      <w:pPr>
        <w:pStyle w:val="ListParagraph"/>
        <w:numPr>
          <w:ilvl w:val="0"/>
          <w:numId w:val="12"/>
        </w:numPr>
        <w:spacing w:after="60"/>
        <w:jc w:val="both"/>
        <w:rPr>
          <w:sz w:val="28"/>
          <w:szCs w:val="28"/>
        </w:rPr>
      </w:pPr>
      <w:r w:rsidRPr="00587B7E">
        <w:rPr>
          <w:sz w:val="28"/>
          <w:szCs w:val="28"/>
        </w:rPr>
        <w:t>Tổ chức tuyển dụng, đào tạo, phát triển nhân sự;</w:t>
      </w:r>
    </w:p>
    <w:p w:rsidR="00695991" w:rsidRPr="00587B7E" w:rsidRDefault="00695991" w:rsidP="00695991">
      <w:pPr>
        <w:pStyle w:val="ListParagraph"/>
        <w:numPr>
          <w:ilvl w:val="0"/>
          <w:numId w:val="12"/>
        </w:numPr>
        <w:spacing w:after="60"/>
        <w:jc w:val="both"/>
        <w:rPr>
          <w:sz w:val="28"/>
          <w:szCs w:val="28"/>
        </w:rPr>
      </w:pPr>
      <w:r w:rsidRPr="00587B7E">
        <w:rPr>
          <w:sz w:val="28"/>
          <w:szCs w:val="28"/>
        </w:rPr>
        <w:t>Tổ chức quản trị tài chính, dòng tiền.</w:t>
      </w:r>
    </w:p>
    <w:p w:rsidR="00695991" w:rsidRPr="00587B7E" w:rsidRDefault="00695991" w:rsidP="00695991">
      <w:pPr>
        <w:pStyle w:val="ListParagraph"/>
        <w:numPr>
          <w:ilvl w:val="0"/>
          <w:numId w:val="12"/>
        </w:numPr>
        <w:spacing w:after="60"/>
        <w:jc w:val="both"/>
        <w:rPr>
          <w:sz w:val="28"/>
          <w:szCs w:val="28"/>
        </w:rPr>
      </w:pPr>
      <w:r w:rsidRPr="00587B7E">
        <w:rPr>
          <w:sz w:val="28"/>
          <w:szCs w:val="28"/>
        </w:rPr>
        <w:t>Các nội dung về chuyển đổi số liên quan đến khởi sự kinh doanh</w:t>
      </w:r>
    </w:p>
    <w:p w:rsidR="00695991" w:rsidRPr="00B860D1" w:rsidRDefault="00695991" w:rsidP="00695991">
      <w:pPr>
        <w:pStyle w:val="Heading2"/>
        <w:spacing w:after="60"/>
        <w:jc w:val="both"/>
        <w:rPr>
          <w:color w:val="000000"/>
          <w:szCs w:val="28"/>
        </w:rPr>
      </w:pPr>
      <w:r w:rsidRPr="00B860D1">
        <w:rPr>
          <w:color w:val="000000"/>
          <w:szCs w:val="28"/>
        </w:rPr>
        <w:t xml:space="preserve">Mục 2. Quản trị </w:t>
      </w:r>
      <w:r w:rsidRPr="00587B7E">
        <w:rPr>
          <w:szCs w:val="28"/>
        </w:rPr>
        <w:t>doanh nghiệp</w:t>
      </w:r>
      <w:r w:rsidRPr="00B860D1">
        <w:rPr>
          <w:color w:val="000000"/>
          <w:szCs w:val="28"/>
        </w:rPr>
        <w:t xml:space="preserve"> cơ bản</w:t>
      </w:r>
    </w:p>
    <w:p w:rsidR="00695991" w:rsidRPr="00587B7E" w:rsidRDefault="00695991" w:rsidP="00695991">
      <w:pPr>
        <w:pStyle w:val="ListParagraph"/>
        <w:numPr>
          <w:ilvl w:val="0"/>
          <w:numId w:val="13"/>
        </w:numPr>
        <w:spacing w:after="60"/>
        <w:jc w:val="both"/>
        <w:rPr>
          <w:sz w:val="28"/>
          <w:szCs w:val="28"/>
        </w:rPr>
      </w:pPr>
      <w:r w:rsidRPr="00587B7E">
        <w:rPr>
          <w:sz w:val="28"/>
          <w:szCs w:val="28"/>
        </w:rPr>
        <w:t>Quản trị nhân sự;</w:t>
      </w:r>
    </w:p>
    <w:p w:rsidR="00695991" w:rsidRPr="00587B7E" w:rsidRDefault="00695991" w:rsidP="00695991">
      <w:pPr>
        <w:pStyle w:val="ListParagraph"/>
        <w:numPr>
          <w:ilvl w:val="0"/>
          <w:numId w:val="13"/>
        </w:numPr>
        <w:spacing w:after="60"/>
        <w:jc w:val="both"/>
        <w:rPr>
          <w:sz w:val="28"/>
          <w:szCs w:val="28"/>
        </w:rPr>
      </w:pPr>
      <w:r w:rsidRPr="00587B7E">
        <w:rPr>
          <w:sz w:val="28"/>
          <w:szCs w:val="28"/>
        </w:rPr>
        <w:t>Quản trị tài chính, chi phí;</w:t>
      </w:r>
    </w:p>
    <w:p w:rsidR="00695991" w:rsidRPr="00587B7E" w:rsidRDefault="00695991" w:rsidP="00695991">
      <w:pPr>
        <w:pStyle w:val="ListParagraph"/>
        <w:numPr>
          <w:ilvl w:val="0"/>
          <w:numId w:val="13"/>
        </w:numPr>
        <w:spacing w:after="60"/>
        <w:jc w:val="both"/>
        <w:rPr>
          <w:sz w:val="28"/>
          <w:szCs w:val="28"/>
        </w:rPr>
      </w:pPr>
      <w:r w:rsidRPr="00587B7E">
        <w:rPr>
          <w:sz w:val="28"/>
          <w:szCs w:val="28"/>
        </w:rPr>
        <w:t>Quản trị sản xuất, công nghệ;</w:t>
      </w:r>
    </w:p>
    <w:p w:rsidR="00695991" w:rsidRPr="00587B7E" w:rsidRDefault="00695991" w:rsidP="00695991">
      <w:pPr>
        <w:pStyle w:val="ListParagraph"/>
        <w:numPr>
          <w:ilvl w:val="0"/>
          <w:numId w:val="13"/>
        </w:numPr>
        <w:spacing w:after="60"/>
        <w:jc w:val="both"/>
        <w:rPr>
          <w:sz w:val="28"/>
          <w:szCs w:val="28"/>
        </w:rPr>
      </w:pPr>
      <w:r w:rsidRPr="00587B7E">
        <w:rPr>
          <w:sz w:val="28"/>
          <w:szCs w:val="28"/>
        </w:rPr>
        <w:t>Quản trị marketing, bán hàng, thị trường, chuỗi cung ứng;</w:t>
      </w:r>
    </w:p>
    <w:p w:rsidR="00695991" w:rsidRPr="00587B7E" w:rsidRDefault="00695991" w:rsidP="00695991">
      <w:pPr>
        <w:pStyle w:val="ListParagraph"/>
        <w:numPr>
          <w:ilvl w:val="0"/>
          <w:numId w:val="13"/>
        </w:numPr>
        <w:spacing w:after="60"/>
        <w:jc w:val="both"/>
        <w:rPr>
          <w:sz w:val="28"/>
          <w:szCs w:val="28"/>
        </w:rPr>
      </w:pPr>
      <w:r w:rsidRPr="00587B7E">
        <w:rPr>
          <w:sz w:val="28"/>
          <w:szCs w:val="28"/>
        </w:rPr>
        <w:t>Quản trị rủi ro;</w:t>
      </w:r>
    </w:p>
    <w:p w:rsidR="00695991" w:rsidRPr="00587B7E" w:rsidRDefault="00695991" w:rsidP="00695991">
      <w:pPr>
        <w:pStyle w:val="ListParagraph"/>
        <w:numPr>
          <w:ilvl w:val="0"/>
          <w:numId w:val="13"/>
        </w:numPr>
        <w:spacing w:after="60"/>
        <w:jc w:val="both"/>
        <w:rPr>
          <w:sz w:val="28"/>
          <w:szCs w:val="28"/>
        </w:rPr>
      </w:pPr>
      <w:r w:rsidRPr="00587B7E">
        <w:rPr>
          <w:sz w:val="28"/>
          <w:szCs w:val="28"/>
        </w:rPr>
        <w:t xml:space="preserve">Quản trị hệ thống thông tin nội bộ; </w:t>
      </w:r>
    </w:p>
    <w:p w:rsidR="00695991" w:rsidRPr="00587B7E" w:rsidRDefault="00695991" w:rsidP="00695991">
      <w:pPr>
        <w:pStyle w:val="ListParagraph"/>
        <w:numPr>
          <w:ilvl w:val="0"/>
          <w:numId w:val="13"/>
        </w:numPr>
        <w:spacing w:after="60"/>
        <w:jc w:val="both"/>
        <w:rPr>
          <w:sz w:val="28"/>
          <w:szCs w:val="28"/>
        </w:rPr>
      </w:pPr>
      <w:r w:rsidRPr="00587B7E">
        <w:rPr>
          <w:sz w:val="28"/>
          <w:szCs w:val="28"/>
        </w:rPr>
        <w:t xml:space="preserve">Quản trị chiến lược; </w:t>
      </w:r>
    </w:p>
    <w:p w:rsidR="00695991" w:rsidRPr="00587B7E" w:rsidRDefault="00695991" w:rsidP="00695991">
      <w:pPr>
        <w:pStyle w:val="ListParagraph"/>
        <w:numPr>
          <w:ilvl w:val="0"/>
          <w:numId w:val="13"/>
        </w:numPr>
        <w:spacing w:after="60"/>
        <w:jc w:val="both"/>
        <w:rPr>
          <w:sz w:val="28"/>
          <w:szCs w:val="28"/>
        </w:rPr>
      </w:pPr>
      <w:r w:rsidRPr="00587B7E">
        <w:rPr>
          <w:sz w:val="28"/>
          <w:szCs w:val="28"/>
        </w:rPr>
        <w:t>Các nội dung về chuyển đổi số liên quan đến quản trị doanh nghiệp;</w:t>
      </w:r>
    </w:p>
    <w:p w:rsidR="00695991" w:rsidRPr="00587B7E" w:rsidRDefault="00695991" w:rsidP="00695991">
      <w:pPr>
        <w:pStyle w:val="ListParagraph"/>
        <w:numPr>
          <w:ilvl w:val="0"/>
          <w:numId w:val="13"/>
        </w:numPr>
        <w:spacing w:after="60"/>
        <w:jc w:val="both"/>
        <w:rPr>
          <w:sz w:val="28"/>
          <w:szCs w:val="28"/>
        </w:rPr>
      </w:pPr>
      <w:r w:rsidRPr="00587B7E">
        <w:rPr>
          <w:sz w:val="28"/>
          <w:szCs w:val="28"/>
        </w:rPr>
        <w:t xml:space="preserve">Đào tạo phát triển các kỹ năng, tâm lý cho người lao động, cán bộ quản lý; </w:t>
      </w:r>
    </w:p>
    <w:p w:rsidR="00695991" w:rsidRPr="00587B7E" w:rsidRDefault="00695991" w:rsidP="00695991">
      <w:pPr>
        <w:pStyle w:val="ListParagraph"/>
        <w:numPr>
          <w:ilvl w:val="0"/>
          <w:numId w:val="13"/>
        </w:numPr>
        <w:spacing w:after="60"/>
        <w:jc w:val="both"/>
        <w:rPr>
          <w:sz w:val="28"/>
          <w:szCs w:val="28"/>
        </w:rPr>
      </w:pPr>
      <w:r w:rsidRPr="00587B7E">
        <w:rPr>
          <w:sz w:val="28"/>
          <w:szCs w:val="28"/>
        </w:rPr>
        <w:t xml:space="preserve">Các chuyên đề khác liên quan đến quá trình sản xuất, kinh doanh, vận hành doanh nghiệp. </w:t>
      </w:r>
    </w:p>
    <w:p w:rsidR="00695991" w:rsidRPr="00B860D1" w:rsidRDefault="00695991" w:rsidP="00695991">
      <w:pPr>
        <w:pStyle w:val="Heading2"/>
        <w:spacing w:after="60"/>
        <w:jc w:val="both"/>
        <w:rPr>
          <w:color w:val="000000"/>
          <w:szCs w:val="28"/>
        </w:rPr>
      </w:pPr>
      <w:r w:rsidRPr="00B860D1">
        <w:rPr>
          <w:color w:val="000000"/>
          <w:szCs w:val="28"/>
        </w:rPr>
        <w:t xml:space="preserve">Mục 3. Quản trị </w:t>
      </w:r>
      <w:r w:rsidRPr="00587B7E">
        <w:rPr>
          <w:szCs w:val="28"/>
        </w:rPr>
        <w:t>doanh nghiệp</w:t>
      </w:r>
      <w:r w:rsidRPr="00B860D1">
        <w:rPr>
          <w:color w:val="000000"/>
          <w:szCs w:val="28"/>
        </w:rPr>
        <w:t xml:space="preserve"> chuyên sâu</w:t>
      </w:r>
    </w:p>
    <w:p w:rsidR="00695991" w:rsidRPr="00587B7E" w:rsidRDefault="00695991" w:rsidP="00695991">
      <w:pPr>
        <w:pStyle w:val="ListParagraph"/>
        <w:numPr>
          <w:ilvl w:val="0"/>
          <w:numId w:val="14"/>
        </w:numPr>
        <w:spacing w:after="60"/>
        <w:jc w:val="both"/>
        <w:rPr>
          <w:sz w:val="28"/>
          <w:szCs w:val="28"/>
        </w:rPr>
      </w:pPr>
      <w:r w:rsidRPr="00587B7E">
        <w:rPr>
          <w:sz w:val="28"/>
          <w:szCs w:val="28"/>
        </w:rPr>
        <w:t xml:space="preserve">Các chuyên đề tại Mục 2 Phụ lục này với nội dung chuyên sâu theo từng loại hình doanh nghiệp, theo từng ngành hàng, từng sản phẩm. </w:t>
      </w:r>
    </w:p>
    <w:p w:rsidR="00695991" w:rsidRPr="00587B7E" w:rsidRDefault="00695991" w:rsidP="00695991">
      <w:pPr>
        <w:pStyle w:val="ListParagraph"/>
        <w:numPr>
          <w:ilvl w:val="0"/>
          <w:numId w:val="14"/>
        </w:numPr>
        <w:spacing w:after="60"/>
        <w:jc w:val="both"/>
        <w:rPr>
          <w:sz w:val="28"/>
          <w:szCs w:val="28"/>
        </w:rPr>
      </w:pPr>
      <w:r w:rsidRPr="00587B7E">
        <w:rPr>
          <w:sz w:val="28"/>
          <w:szCs w:val="28"/>
        </w:rPr>
        <w:t>Đào tạo giám đốc điều hành (CEO); giám đốc sản xuất (CPO); giám đốc tài chính (CFO); giám đốc nhân sự (CHRO); giám đốc kinh doanh (CCO); Giám đốc vận hành (COO).</w:t>
      </w:r>
    </w:p>
    <w:p w:rsidR="00695991" w:rsidRPr="00B860D1" w:rsidRDefault="00695991" w:rsidP="00695991">
      <w:pPr>
        <w:pStyle w:val="Heading2"/>
        <w:spacing w:after="60"/>
        <w:jc w:val="both"/>
        <w:rPr>
          <w:color w:val="000000"/>
          <w:szCs w:val="28"/>
        </w:rPr>
      </w:pPr>
      <w:r w:rsidRPr="00B860D1">
        <w:rPr>
          <w:color w:val="000000"/>
          <w:szCs w:val="28"/>
        </w:rPr>
        <w:t xml:space="preserve">Mục 4. Đào tạo trực tiếp tại doanh nghiệp </w:t>
      </w:r>
      <w:r w:rsidRPr="00B860D1">
        <w:rPr>
          <w:color w:val="000000"/>
          <w:szCs w:val="28"/>
          <w:shd w:val="clear" w:color="auto" w:fill="FFFFFF"/>
        </w:rPr>
        <w:t>sản xuất, chế biến</w:t>
      </w:r>
    </w:p>
    <w:p w:rsidR="00695991" w:rsidRPr="00B860D1" w:rsidRDefault="00695991" w:rsidP="00695991">
      <w:pPr>
        <w:pStyle w:val="ListParagraph"/>
        <w:widowControl w:val="0"/>
        <w:numPr>
          <w:ilvl w:val="0"/>
          <w:numId w:val="15"/>
        </w:numPr>
        <w:spacing w:after="60"/>
        <w:jc w:val="both"/>
        <w:rPr>
          <w:color w:val="000000"/>
          <w:sz w:val="28"/>
          <w:szCs w:val="28"/>
        </w:rPr>
      </w:pPr>
      <w:r w:rsidRPr="00B860D1">
        <w:rPr>
          <w:color w:val="000000"/>
          <w:sz w:val="28"/>
          <w:szCs w:val="28"/>
        </w:rPr>
        <w:t xml:space="preserve">Các chuyên </w:t>
      </w:r>
      <w:r>
        <w:rPr>
          <w:color w:val="000000"/>
          <w:sz w:val="28"/>
          <w:szCs w:val="28"/>
        </w:rPr>
        <w:t xml:space="preserve">đề </w:t>
      </w:r>
      <w:r w:rsidRPr="00587B7E">
        <w:rPr>
          <w:sz w:val="28"/>
          <w:szCs w:val="28"/>
        </w:rPr>
        <w:t xml:space="preserve">tại Mục 2 Phụ lục này với nội dung chuyên sâu phù hợp với doanh nghiệp </w:t>
      </w:r>
      <w:r w:rsidRPr="00B860D1">
        <w:rPr>
          <w:color w:val="000000"/>
          <w:sz w:val="28"/>
          <w:szCs w:val="28"/>
          <w:shd w:val="clear" w:color="auto" w:fill="FFFFFF"/>
        </w:rPr>
        <w:t>sản xuất, chế biến</w:t>
      </w:r>
      <w:r w:rsidRPr="00587B7E">
        <w:rPr>
          <w:sz w:val="28"/>
          <w:szCs w:val="28"/>
        </w:rPr>
        <w:t xml:space="preserve"> được đào tạo;</w:t>
      </w:r>
    </w:p>
    <w:p w:rsidR="00695991" w:rsidRPr="00B860D1" w:rsidRDefault="00695991" w:rsidP="00695991">
      <w:pPr>
        <w:pStyle w:val="ListParagraph"/>
        <w:widowControl w:val="0"/>
        <w:numPr>
          <w:ilvl w:val="0"/>
          <w:numId w:val="15"/>
        </w:numPr>
        <w:spacing w:after="60"/>
        <w:jc w:val="both"/>
        <w:rPr>
          <w:color w:val="000000"/>
          <w:sz w:val="28"/>
          <w:szCs w:val="28"/>
        </w:rPr>
      </w:pPr>
      <w:r w:rsidRPr="00B860D1">
        <w:rPr>
          <w:color w:val="000000"/>
          <w:sz w:val="28"/>
          <w:szCs w:val="28"/>
        </w:rPr>
        <w:t>Các chuyên đề đào tạo liên quan đến sản xuất, chế biến sản phẩm khác theo nhu cầu của doanh nghiệp.</w:t>
      </w:r>
    </w:p>
    <w:p w:rsidR="00695991" w:rsidRPr="00695991" w:rsidRDefault="00695991" w:rsidP="00695991">
      <w:pPr>
        <w:jc w:val="center"/>
        <w:rPr>
          <w:b/>
        </w:rPr>
      </w:pPr>
    </w:p>
    <w:sectPr w:rsidR="00695991" w:rsidRPr="00695991" w:rsidSect="00FB25AA">
      <w:headerReference w:type="default" r:id="rId9"/>
      <w:pgSz w:w="11909" w:h="16834" w:code="9"/>
      <w:pgMar w:top="1080" w:right="1019" w:bottom="1080" w:left="171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1B" w:rsidRDefault="0025131B" w:rsidP="00FB25AA">
      <w:r>
        <w:separator/>
      </w:r>
    </w:p>
  </w:endnote>
  <w:endnote w:type="continuationSeparator" w:id="0">
    <w:p w:rsidR="0025131B" w:rsidRDefault="0025131B" w:rsidP="00FB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1B" w:rsidRDefault="0025131B" w:rsidP="00FB25AA">
      <w:r>
        <w:separator/>
      </w:r>
    </w:p>
  </w:footnote>
  <w:footnote w:type="continuationSeparator" w:id="0">
    <w:p w:rsidR="0025131B" w:rsidRDefault="0025131B" w:rsidP="00FB2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9660"/>
      <w:docPartObj>
        <w:docPartGallery w:val="Page Numbers (Top of Page)"/>
        <w:docPartUnique/>
      </w:docPartObj>
    </w:sdtPr>
    <w:sdtEndPr>
      <w:rPr>
        <w:noProof/>
      </w:rPr>
    </w:sdtEndPr>
    <w:sdtContent>
      <w:p w:rsidR="0066179A" w:rsidRDefault="0066179A">
        <w:pPr>
          <w:pStyle w:val="Header"/>
          <w:jc w:val="center"/>
        </w:pPr>
        <w:r>
          <w:fldChar w:fldCharType="begin"/>
        </w:r>
        <w:r>
          <w:instrText xml:space="preserve"> PAGE   \* MERGEFORMAT </w:instrText>
        </w:r>
        <w:r>
          <w:fldChar w:fldCharType="separate"/>
        </w:r>
        <w:r w:rsidR="00695991">
          <w:rPr>
            <w:noProof/>
          </w:rPr>
          <w:t>29</w:t>
        </w:r>
        <w:r>
          <w:rPr>
            <w:noProof/>
          </w:rPr>
          <w:fldChar w:fldCharType="end"/>
        </w:r>
      </w:p>
    </w:sdtContent>
  </w:sdt>
  <w:p w:rsidR="0066179A" w:rsidRDefault="00661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7087"/>
    <w:multiLevelType w:val="hybridMultilevel"/>
    <w:tmpl w:val="00204CD8"/>
    <w:lvl w:ilvl="0" w:tplc="3B2C9B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A1527"/>
    <w:multiLevelType w:val="hybridMultilevel"/>
    <w:tmpl w:val="999A378E"/>
    <w:lvl w:ilvl="0" w:tplc="2C0E7A1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AD12BDC"/>
    <w:multiLevelType w:val="hybridMultilevel"/>
    <w:tmpl w:val="886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F1953"/>
    <w:multiLevelType w:val="hybridMultilevel"/>
    <w:tmpl w:val="897E2054"/>
    <w:lvl w:ilvl="0" w:tplc="4C20BF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63321A"/>
    <w:multiLevelType w:val="hybridMultilevel"/>
    <w:tmpl w:val="80C8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F557D"/>
    <w:multiLevelType w:val="hybridMultilevel"/>
    <w:tmpl w:val="E2B620F0"/>
    <w:lvl w:ilvl="0" w:tplc="0F70BCBA">
      <w:start w:val="1"/>
      <w:numFmt w:val="upperLetter"/>
      <w:lvlText w:val="%1."/>
      <w:lvlJc w:val="left"/>
      <w:pPr>
        <w:ind w:left="1004"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DE507A"/>
    <w:multiLevelType w:val="hybridMultilevel"/>
    <w:tmpl w:val="831C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D440E"/>
    <w:multiLevelType w:val="hybridMultilevel"/>
    <w:tmpl w:val="363027B2"/>
    <w:lvl w:ilvl="0" w:tplc="62F84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179A3"/>
    <w:multiLevelType w:val="hybridMultilevel"/>
    <w:tmpl w:val="7D0A8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1430D"/>
    <w:multiLevelType w:val="hybridMultilevel"/>
    <w:tmpl w:val="C56E9380"/>
    <w:lvl w:ilvl="0" w:tplc="B4CEB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9A074B"/>
    <w:multiLevelType w:val="hybridMultilevel"/>
    <w:tmpl w:val="38581282"/>
    <w:lvl w:ilvl="0" w:tplc="A6BAA4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1F13B8"/>
    <w:multiLevelType w:val="hybridMultilevel"/>
    <w:tmpl w:val="574ED6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F595C22"/>
    <w:multiLevelType w:val="hybridMultilevel"/>
    <w:tmpl w:val="B6AEC81C"/>
    <w:lvl w:ilvl="0" w:tplc="B0A67930">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53733A32"/>
    <w:multiLevelType w:val="hybridMultilevel"/>
    <w:tmpl w:val="A1C8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B6457"/>
    <w:multiLevelType w:val="hybridMultilevel"/>
    <w:tmpl w:val="5C687752"/>
    <w:lvl w:ilvl="0" w:tplc="DC9622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5659C3"/>
    <w:multiLevelType w:val="hybridMultilevel"/>
    <w:tmpl w:val="1690DB6A"/>
    <w:lvl w:ilvl="0" w:tplc="8286D3D4">
      <w:start w:val="2"/>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14535CF"/>
    <w:multiLevelType w:val="hybridMultilevel"/>
    <w:tmpl w:val="F46A35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E53292"/>
    <w:multiLevelType w:val="hybridMultilevel"/>
    <w:tmpl w:val="3CAC0E98"/>
    <w:lvl w:ilvl="0" w:tplc="5490A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2F7D8F"/>
    <w:multiLevelType w:val="hybridMultilevel"/>
    <w:tmpl w:val="3C726614"/>
    <w:lvl w:ilvl="0" w:tplc="87D2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14"/>
  </w:num>
  <w:num w:numId="4">
    <w:abstractNumId w:val="3"/>
  </w:num>
  <w:num w:numId="5">
    <w:abstractNumId w:val="17"/>
  </w:num>
  <w:num w:numId="6">
    <w:abstractNumId w:val="9"/>
  </w:num>
  <w:num w:numId="7">
    <w:abstractNumId w:val="18"/>
  </w:num>
  <w:num w:numId="8">
    <w:abstractNumId w:val="0"/>
  </w:num>
  <w:num w:numId="9">
    <w:abstractNumId w:val="10"/>
  </w:num>
  <w:num w:numId="10">
    <w:abstractNumId w:val="6"/>
  </w:num>
  <w:num w:numId="11">
    <w:abstractNumId w:val="5"/>
  </w:num>
  <w:num w:numId="12">
    <w:abstractNumId w:val="8"/>
  </w:num>
  <w:num w:numId="13">
    <w:abstractNumId w:val="4"/>
  </w:num>
  <w:num w:numId="14">
    <w:abstractNumId w:val="2"/>
  </w:num>
  <w:num w:numId="15">
    <w:abstractNumId w:val="13"/>
  </w:num>
  <w:num w:numId="16">
    <w:abstractNumId w:val="1"/>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A2"/>
    <w:rsid w:val="0000236E"/>
    <w:rsid w:val="0000344A"/>
    <w:rsid w:val="00003794"/>
    <w:rsid w:val="00007D87"/>
    <w:rsid w:val="000106E0"/>
    <w:rsid w:val="00011688"/>
    <w:rsid w:val="00022EFC"/>
    <w:rsid w:val="000269D5"/>
    <w:rsid w:val="0003486C"/>
    <w:rsid w:val="00036D03"/>
    <w:rsid w:val="00045855"/>
    <w:rsid w:val="00046D27"/>
    <w:rsid w:val="00046FFF"/>
    <w:rsid w:val="000744F4"/>
    <w:rsid w:val="0008039B"/>
    <w:rsid w:val="00081DDB"/>
    <w:rsid w:val="00084F2E"/>
    <w:rsid w:val="000903C2"/>
    <w:rsid w:val="00093EB6"/>
    <w:rsid w:val="00097D7F"/>
    <w:rsid w:val="000A2B8E"/>
    <w:rsid w:val="000A450A"/>
    <w:rsid w:val="000A6404"/>
    <w:rsid w:val="000A7B3F"/>
    <w:rsid w:val="000B0441"/>
    <w:rsid w:val="000C6B66"/>
    <w:rsid w:val="000C6D42"/>
    <w:rsid w:val="000D0EF8"/>
    <w:rsid w:val="000D32B0"/>
    <w:rsid w:val="000D47F3"/>
    <w:rsid w:val="000E3022"/>
    <w:rsid w:val="000F189C"/>
    <w:rsid w:val="000F6552"/>
    <w:rsid w:val="00101B4D"/>
    <w:rsid w:val="00110007"/>
    <w:rsid w:val="0011199C"/>
    <w:rsid w:val="00112F7A"/>
    <w:rsid w:val="00114182"/>
    <w:rsid w:val="00125C24"/>
    <w:rsid w:val="0013458A"/>
    <w:rsid w:val="001428CB"/>
    <w:rsid w:val="0014342D"/>
    <w:rsid w:val="001435FC"/>
    <w:rsid w:val="00146415"/>
    <w:rsid w:val="0014642C"/>
    <w:rsid w:val="001469BB"/>
    <w:rsid w:val="00157B90"/>
    <w:rsid w:val="00160CBB"/>
    <w:rsid w:val="00161D97"/>
    <w:rsid w:val="00167055"/>
    <w:rsid w:val="001678C6"/>
    <w:rsid w:val="0018110A"/>
    <w:rsid w:val="001814A8"/>
    <w:rsid w:val="00182171"/>
    <w:rsid w:val="001823B7"/>
    <w:rsid w:val="00183D74"/>
    <w:rsid w:val="00193DB1"/>
    <w:rsid w:val="0019681E"/>
    <w:rsid w:val="001B4EC3"/>
    <w:rsid w:val="001B6514"/>
    <w:rsid w:val="001B78F2"/>
    <w:rsid w:val="001C4313"/>
    <w:rsid w:val="001D0C72"/>
    <w:rsid w:val="001D42A9"/>
    <w:rsid w:val="001D520F"/>
    <w:rsid w:val="001D53B3"/>
    <w:rsid w:val="001F796D"/>
    <w:rsid w:val="00201508"/>
    <w:rsid w:val="00203164"/>
    <w:rsid w:val="00206081"/>
    <w:rsid w:val="00206E89"/>
    <w:rsid w:val="002148FF"/>
    <w:rsid w:val="00221244"/>
    <w:rsid w:val="0022338F"/>
    <w:rsid w:val="00226C33"/>
    <w:rsid w:val="00227992"/>
    <w:rsid w:val="0023267B"/>
    <w:rsid w:val="002327C1"/>
    <w:rsid w:val="002343A3"/>
    <w:rsid w:val="00243041"/>
    <w:rsid w:val="00243661"/>
    <w:rsid w:val="00243A32"/>
    <w:rsid w:val="00244805"/>
    <w:rsid w:val="0025131B"/>
    <w:rsid w:val="00257E63"/>
    <w:rsid w:val="002608E0"/>
    <w:rsid w:val="00261251"/>
    <w:rsid w:val="00266193"/>
    <w:rsid w:val="0028494A"/>
    <w:rsid w:val="002A1440"/>
    <w:rsid w:val="002A2394"/>
    <w:rsid w:val="002A44BF"/>
    <w:rsid w:val="002B069E"/>
    <w:rsid w:val="002C13BC"/>
    <w:rsid w:val="002C7FAF"/>
    <w:rsid w:val="002E5A00"/>
    <w:rsid w:val="002E5FC6"/>
    <w:rsid w:val="002E652B"/>
    <w:rsid w:val="002E6B14"/>
    <w:rsid w:val="002F4479"/>
    <w:rsid w:val="002F7E8B"/>
    <w:rsid w:val="00301D19"/>
    <w:rsid w:val="0031152F"/>
    <w:rsid w:val="00315F35"/>
    <w:rsid w:val="00316496"/>
    <w:rsid w:val="003234B2"/>
    <w:rsid w:val="00346A02"/>
    <w:rsid w:val="00352747"/>
    <w:rsid w:val="003527A0"/>
    <w:rsid w:val="00360FE9"/>
    <w:rsid w:val="00361C9E"/>
    <w:rsid w:val="00363B4B"/>
    <w:rsid w:val="00371CA0"/>
    <w:rsid w:val="003767D5"/>
    <w:rsid w:val="00381A73"/>
    <w:rsid w:val="00382AD4"/>
    <w:rsid w:val="00387C9B"/>
    <w:rsid w:val="003A0798"/>
    <w:rsid w:val="003A0905"/>
    <w:rsid w:val="003A22AD"/>
    <w:rsid w:val="003A49AF"/>
    <w:rsid w:val="003A761D"/>
    <w:rsid w:val="003B4637"/>
    <w:rsid w:val="003B4783"/>
    <w:rsid w:val="003C3F8B"/>
    <w:rsid w:val="003C4BCF"/>
    <w:rsid w:val="003D1F55"/>
    <w:rsid w:val="003E00C4"/>
    <w:rsid w:val="003E114A"/>
    <w:rsid w:val="003E62AB"/>
    <w:rsid w:val="003E7208"/>
    <w:rsid w:val="003F3F2C"/>
    <w:rsid w:val="003F5425"/>
    <w:rsid w:val="003F56CD"/>
    <w:rsid w:val="003F7A67"/>
    <w:rsid w:val="004011C3"/>
    <w:rsid w:val="0041266D"/>
    <w:rsid w:val="00413AF1"/>
    <w:rsid w:val="00422E34"/>
    <w:rsid w:val="00431910"/>
    <w:rsid w:val="00434905"/>
    <w:rsid w:val="00435757"/>
    <w:rsid w:val="00437BA5"/>
    <w:rsid w:val="00444FB8"/>
    <w:rsid w:val="00447A6C"/>
    <w:rsid w:val="004533B6"/>
    <w:rsid w:val="0045675F"/>
    <w:rsid w:val="00460AE5"/>
    <w:rsid w:val="00461D8B"/>
    <w:rsid w:val="0046231A"/>
    <w:rsid w:val="00467B31"/>
    <w:rsid w:val="00480F30"/>
    <w:rsid w:val="00482E36"/>
    <w:rsid w:val="0048477A"/>
    <w:rsid w:val="00485233"/>
    <w:rsid w:val="00495DCE"/>
    <w:rsid w:val="004971D0"/>
    <w:rsid w:val="00497CAD"/>
    <w:rsid w:val="00497F01"/>
    <w:rsid w:val="004A3D5F"/>
    <w:rsid w:val="004B1B0D"/>
    <w:rsid w:val="004B1B8D"/>
    <w:rsid w:val="004B5B5E"/>
    <w:rsid w:val="004B7212"/>
    <w:rsid w:val="004B7A81"/>
    <w:rsid w:val="004C2D1B"/>
    <w:rsid w:val="004C3304"/>
    <w:rsid w:val="004D533C"/>
    <w:rsid w:val="004E245B"/>
    <w:rsid w:val="004E4060"/>
    <w:rsid w:val="004E40A7"/>
    <w:rsid w:val="004F2B8E"/>
    <w:rsid w:val="004F63F6"/>
    <w:rsid w:val="00506AA9"/>
    <w:rsid w:val="00510DE2"/>
    <w:rsid w:val="00511CD2"/>
    <w:rsid w:val="005142BB"/>
    <w:rsid w:val="005171FC"/>
    <w:rsid w:val="005177AA"/>
    <w:rsid w:val="00520737"/>
    <w:rsid w:val="00525189"/>
    <w:rsid w:val="00527D98"/>
    <w:rsid w:val="00537ABE"/>
    <w:rsid w:val="00540A43"/>
    <w:rsid w:val="00543C45"/>
    <w:rsid w:val="0055552B"/>
    <w:rsid w:val="00555B1B"/>
    <w:rsid w:val="00560179"/>
    <w:rsid w:val="00561152"/>
    <w:rsid w:val="00565D3C"/>
    <w:rsid w:val="00565EB1"/>
    <w:rsid w:val="00570518"/>
    <w:rsid w:val="005727E0"/>
    <w:rsid w:val="005751A2"/>
    <w:rsid w:val="005846A0"/>
    <w:rsid w:val="00587268"/>
    <w:rsid w:val="00591F55"/>
    <w:rsid w:val="00595B29"/>
    <w:rsid w:val="005963AD"/>
    <w:rsid w:val="00597833"/>
    <w:rsid w:val="00597F7D"/>
    <w:rsid w:val="005A37C2"/>
    <w:rsid w:val="005A38C4"/>
    <w:rsid w:val="005B1363"/>
    <w:rsid w:val="005B1722"/>
    <w:rsid w:val="005B1C04"/>
    <w:rsid w:val="005B24C4"/>
    <w:rsid w:val="005C1328"/>
    <w:rsid w:val="005C5926"/>
    <w:rsid w:val="005C64D8"/>
    <w:rsid w:val="005D0B89"/>
    <w:rsid w:val="005E4504"/>
    <w:rsid w:val="005F1EE6"/>
    <w:rsid w:val="005F58E7"/>
    <w:rsid w:val="006132A3"/>
    <w:rsid w:val="00613952"/>
    <w:rsid w:val="00614F71"/>
    <w:rsid w:val="00621234"/>
    <w:rsid w:val="00625CEF"/>
    <w:rsid w:val="00627E24"/>
    <w:rsid w:val="00630A3B"/>
    <w:rsid w:val="006334D6"/>
    <w:rsid w:val="0063363C"/>
    <w:rsid w:val="00634C4D"/>
    <w:rsid w:val="006450BA"/>
    <w:rsid w:val="00647451"/>
    <w:rsid w:val="00650575"/>
    <w:rsid w:val="00654EC5"/>
    <w:rsid w:val="0066179A"/>
    <w:rsid w:val="00677F64"/>
    <w:rsid w:val="00683A25"/>
    <w:rsid w:val="00686FDE"/>
    <w:rsid w:val="0069137B"/>
    <w:rsid w:val="00695991"/>
    <w:rsid w:val="00697043"/>
    <w:rsid w:val="00697255"/>
    <w:rsid w:val="00697393"/>
    <w:rsid w:val="00697595"/>
    <w:rsid w:val="00697DAB"/>
    <w:rsid w:val="006A3C6A"/>
    <w:rsid w:val="006A5C61"/>
    <w:rsid w:val="006A681C"/>
    <w:rsid w:val="006B1458"/>
    <w:rsid w:val="006B3EEB"/>
    <w:rsid w:val="006C2078"/>
    <w:rsid w:val="006C55E1"/>
    <w:rsid w:val="006C79E4"/>
    <w:rsid w:val="006D0FB2"/>
    <w:rsid w:val="006D7AB7"/>
    <w:rsid w:val="006E16C6"/>
    <w:rsid w:val="006E5131"/>
    <w:rsid w:val="006F2BD3"/>
    <w:rsid w:val="006F69B6"/>
    <w:rsid w:val="00700E29"/>
    <w:rsid w:val="007026FD"/>
    <w:rsid w:val="00706D3E"/>
    <w:rsid w:val="007276E9"/>
    <w:rsid w:val="00730505"/>
    <w:rsid w:val="00733B9B"/>
    <w:rsid w:val="00735095"/>
    <w:rsid w:val="007414A8"/>
    <w:rsid w:val="0076022B"/>
    <w:rsid w:val="00767C65"/>
    <w:rsid w:val="00777365"/>
    <w:rsid w:val="00783015"/>
    <w:rsid w:val="00787CE0"/>
    <w:rsid w:val="00792947"/>
    <w:rsid w:val="007949CF"/>
    <w:rsid w:val="00797C0B"/>
    <w:rsid w:val="007A2000"/>
    <w:rsid w:val="007A4282"/>
    <w:rsid w:val="007B010A"/>
    <w:rsid w:val="007B4660"/>
    <w:rsid w:val="007B6DB6"/>
    <w:rsid w:val="007C12AE"/>
    <w:rsid w:val="007C6298"/>
    <w:rsid w:val="007D1791"/>
    <w:rsid w:val="007E096D"/>
    <w:rsid w:val="007E4BAC"/>
    <w:rsid w:val="007E5F7D"/>
    <w:rsid w:val="007E6D37"/>
    <w:rsid w:val="007E78D3"/>
    <w:rsid w:val="007F39DC"/>
    <w:rsid w:val="007F3C86"/>
    <w:rsid w:val="007F5C08"/>
    <w:rsid w:val="008022AC"/>
    <w:rsid w:val="00806958"/>
    <w:rsid w:val="0081230C"/>
    <w:rsid w:val="008152ED"/>
    <w:rsid w:val="00816214"/>
    <w:rsid w:val="00817FA1"/>
    <w:rsid w:val="00822568"/>
    <w:rsid w:val="00826007"/>
    <w:rsid w:val="00833E56"/>
    <w:rsid w:val="00852E94"/>
    <w:rsid w:val="00853292"/>
    <w:rsid w:val="00854070"/>
    <w:rsid w:val="00860E79"/>
    <w:rsid w:val="00872480"/>
    <w:rsid w:val="0087720C"/>
    <w:rsid w:val="00880397"/>
    <w:rsid w:val="00881333"/>
    <w:rsid w:val="00887524"/>
    <w:rsid w:val="00887BA2"/>
    <w:rsid w:val="008940FA"/>
    <w:rsid w:val="00895658"/>
    <w:rsid w:val="008A16F4"/>
    <w:rsid w:val="008A6882"/>
    <w:rsid w:val="008B2B11"/>
    <w:rsid w:val="008B4261"/>
    <w:rsid w:val="008B4AF4"/>
    <w:rsid w:val="008C3A90"/>
    <w:rsid w:val="008D12E2"/>
    <w:rsid w:val="008D3E3E"/>
    <w:rsid w:val="008D4A20"/>
    <w:rsid w:val="008E0C78"/>
    <w:rsid w:val="008E3726"/>
    <w:rsid w:val="008E636D"/>
    <w:rsid w:val="008E64C2"/>
    <w:rsid w:val="008E71EB"/>
    <w:rsid w:val="008F08FA"/>
    <w:rsid w:val="009004EB"/>
    <w:rsid w:val="009013C4"/>
    <w:rsid w:val="009112F8"/>
    <w:rsid w:val="0091550F"/>
    <w:rsid w:val="00917F3A"/>
    <w:rsid w:val="0092252D"/>
    <w:rsid w:val="00922FC5"/>
    <w:rsid w:val="00925411"/>
    <w:rsid w:val="0093249D"/>
    <w:rsid w:val="00941DD9"/>
    <w:rsid w:val="009420FD"/>
    <w:rsid w:val="00943D48"/>
    <w:rsid w:val="009531B9"/>
    <w:rsid w:val="00960CAA"/>
    <w:rsid w:val="00970682"/>
    <w:rsid w:val="009716CC"/>
    <w:rsid w:val="0097170E"/>
    <w:rsid w:val="00972578"/>
    <w:rsid w:val="0097479E"/>
    <w:rsid w:val="00976868"/>
    <w:rsid w:val="00977973"/>
    <w:rsid w:val="00982E54"/>
    <w:rsid w:val="00986298"/>
    <w:rsid w:val="00991657"/>
    <w:rsid w:val="00994A3A"/>
    <w:rsid w:val="0099721E"/>
    <w:rsid w:val="009A2513"/>
    <w:rsid w:val="009B4312"/>
    <w:rsid w:val="009D20A5"/>
    <w:rsid w:val="009D3AFE"/>
    <w:rsid w:val="009D579D"/>
    <w:rsid w:val="009D7DAF"/>
    <w:rsid w:val="009F0888"/>
    <w:rsid w:val="009F5B08"/>
    <w:rsid w:val="009F6753"/>
    <w:rsid w:val="00A00349"/>
    <w:rsid w:val="00A10A3D"/>
    <w:rsid w:val="00A11319"/>
    <w:rsid w:val="00A14F01"/>
    <w:rsid w:val="00A1763A"/>
    <w:rsid w:val="00A20C77"/>
    <w:rsid w:val="00A27E41"/>
    <w:rsid w:val="00A306FE"/>
    <w:rsid w:val="00A31588"/>
    <w:rsid w:val="00A31680"/>
    <w:rsid w:val="00A33FA3"/>
    <w:rsid w:val="00A35D8E"/>
    <w:rsid w:val="00A45140"/>
    <w:rsid w:val="00A537B1"/>
    <w:rsid w:val="00A60B52"/>
    <w:rsid w:val="00A64DCB"/>
    <w:rsid w:val="00A706D4"/>
    <w:rsid w:val="00A751F3"/>
    <w:rsid w:val="00A770A6"/>
    <w:rsid w:val="00A8290F"/>
    <w:rsid w:val="00A868BF"/>
    <w:rsid w:val="00A905E8"/>
    <w:rsid w:val="00A909EA"/>
    <w:rsid w:val="00A92FE2"/>
    <w:rsid w:val="00A97264"/>
    <w:rsid w:val="00AA2C35"/>
    <w:rsid w:val="00AA3407"/>
    <w:rsid w:val="00AA5E94"/>
    <w:rsid w:val="00AB08B4"/>
    <w:rsid w:val="00AB2CB0"/>
    <w:rsid w:val="00AC1864"/>
    <w:rsid w:val="00AC2E10"/>
    <w:rsid w:val="00AC4D77"/>
    <w:rsid w:val="00AC5FC8"/>
    <w:rsid w:val="00AD189B"/>
    <w:rsid w:val="00AD334B"/>
    <w:rsid w:val="00AD4B2F"/>
    <w:rsid w:val="00AE055E"/>
    <w:rsid w:val="00AE235F"/>
    <w:rsid w:val="00AE4E7A"/>
    <w:rsid w:val="00AF560E"/>
    <w:rsid w:val="00B031C6"/>
    <w:rsid w:val="00B032A9"/>
    <w:rsid w:val="00B05458"/>
    <w:rsid w:val="00B06144"/>
    <w:rsid w:val="00B14F66"/>
    <w:rsid w:val="00B27DBB"/>
    <w:rsid w:val="00B3549D"/>
    <w:rsid w:val="00B3653B"/>
    <w:rsid w:val="00B42EA0"/>
    <w:rsid w:val="00B44C45"/>
    <w:rsid w:val="00B46E36"/>
    <w:rsid w:val="00B535F3"/>
    <w:rsid w:val="00B56B60"/>
    <w:rsid w:val="00B603D3"/>
    <w:rsid w:val="00B645DB"/>
    <w:rsid w:val="00B65019"/>
    <w:rsid w:val="00B66B2E"/>
    <w:rsid w:val="00B8697A"/>
    <w:rsid w:val="00B90D13"/>
    <w:rsid w:val="00B949C4"/>
    <w:rsid w:val="00B94F64"/>
    <w:rsid w:val="00B96797"/>
    <w:rsid w:val="00BA107A"/>
    <w:rsid w:val="00BA6B40"/>
    <w:rsid w:val="00BB5756"/>
    <w:rsid w:val="00BC1C16"/>
    <w:rsid w:val="00BC2066"/>
    <w:rsid w:val="00BD1613"/>
    <w:rsid w:val="00BD470C"/>
    <w:rsid w:val="00BF433F"/>
    <w:rsid w:val="00BF4E99"/>
    <w:rsid w:val="00BF5709"/>
    <w:rsid w:val="00BF65E4"/>
    <w:rsid w:val="00C05CAC"/>
    <w:rsid w:val="00C07638"/>
    <w:rsid w:val="00C1033C"/>
    <w:rsid w:val="00C13E4B"/>
    <w:rsid w:val="00C15918"/>
    <w:rsid w:val="00C2139A"/>
    <w:rsid w:val="00C30E8D"/>
    <w:rsid w:val="00C31EF9"/>
    <w:rsid w:val="00C34B14"/>
    <w:rsid w:val="00C37A1E"/>
    <w:rsid w:val="00C53F6E"/>
    <w:rsid w:val="00C66E32"/>
    <w:rsid w:val="00C70907"/>
    <w:rsid w:val="00C75ECB"/>
    <w:rsid w:val="00C766DD"/>
    <w:rsid w:val="00C90CC4"/>
    <w:rsid w:val="00C92EF4"/>
    <w:rsid w:val="00C943FA"/>
    <w:rsid w:val="00C97949"/>
    <w:rsid w:val="00CA5265"/>
    <w:rsid w:val="00CA5D5A"/>
    <w:rsid w:val="00CA688C"/>
    <w:rsid w:val="00CA723D"/>
    <w:rsid w:val="00CA7901"/>
    <w:rsid w:val="00CB035D"/>
    <w:rsid w:val="00CB036A"/>
    <w:rsid w:val="00CB28BC"/>
    <w:rsid w:val="00CB2FB4"/>
    <w:rsid w:val="00CC0A3E"/>
    <w:rsid w:val="00CC0D9E"/>
    <w:rsid w:val="00CC1448"/>
    <w:rsid w:val="00CD04F1"/>
    <w:rsid w:val="00CD4452"/>
    <w:rsid w:val="00CE3288"/>
    <w:rsid w:val="00CE36AD"/>
    <w:rsid w:val="00CE7699"/>
    <w:rsid w:val="00CF1E31"/>
    <w:rsid w:val="00CF742F"/>
    <w:rsid w:val="00D04E32"/>
    <w:rsid w:val="00D05C1F"/>
    <w:rsid w:val="00D103F1"/>
    <w:rsid w:val="00D10A03"/>
    <w:rsid w:val="00D11977"/>
    <w:rsid w:val="00D139FE"/>
    <w:rsid w:val="00D14FD8"/>
    <w:rsid w:val="00D1508F"/>
    <w:rsid w:val="00D162D9"/>
    <w:rsid w:val="00D214B9"/>
    <w:rsid w:val="00D22D72"/>
    <w:rsid w:val="00D230BB"/>
    <w:rsid w:val="00D2412A"/>
    <w:rsid w:val="00D30BEE"/>
    <w:rsid w:val="00D32AA7"/>
    <w:rsid w:val="00D349A7"/>
    <w:rsid w:val="00D353ED"/>
    <w:rsid w:val="00D359D4"/>
    <w:rsid w:val="00D4613E"/>
    <w:rsid w:val="00D465DC"/>
    <w:rsid w:val="00D51370"/>
    <w:rsid w:val="00D57B47"/>
    <w:rsid w:val="00D62EDF"/>
    <w:rsid w:val="00D643C4"/>
    <w:rsid w:val="00D64F20"/>
    <w:rsid w:val="00D83319"/>
    <w:rsid w:val="00D928EA"/>
    <w:rsid w:val="00D958D7"/>
    <w:rsid w:val="00DA771B"/>
    <w:rsid w:val="00DC0A44"/>
    <w:rsid w:val="00DC5800"/>
    <w:rsid w:val="00DD49D1"/>
    <w:rsid w:val="00DD4C7B"/>
    <w:rsid w:val="00DD6875"/>
    <w:rsid w:val="00DE4FFC"/>
    <w:rsid w:val="00DF1DC4"/>
    <w:rsid w:val="00DF2B26"/>
    <w:rsid w:val="00DF799D"/>
    <w:rsid w:val="00E11B52"/>
    <w:rsid w:val="00E131C5"/>
    <w:rsid w:val="00E13D90"/>
    <w:rsid w:val="00E1442D"/>
    <w:rsid w:val="00E14E52"/>
    <w:rsid w:val="00E1589A"/>
    <w:rsid w:val="00E23815"/>
    <w:rsid w:val="00E23A4C"/>
    <w:rsid w:val="00E30AF7"/>
    <w:rsid w:val="00E32125"/>
    <w:rsid w:val="00E45561"/>
    <w:rsid w:val="00E54D41"/>
    <w:rsid w:val="00E56D65"/>
    <w:rsid w:val="00E62F62"/>
    <w:rsid w:val="00E63F84"/>
    <w:rsid w:val="00E67548"/>
    <w:rsid w:val="00E67BDB"/>
    <w:rsid w:val="00E700B4"/>
    <w:rsid w:val="00E74EFC"/>
    <w:rsid w:val="00E92AFF"/>
    <w:rsid w:val="00E94A97"/>
    <w:rsid w:val="00EA103E"/>
    <w:rsid w:val="00EA5F73"/>
    <w:rsid w:val="00EA6657"/>
    <w:rsid w:val="00EA6B00"/>
    <w:rsid w:val="00EB4185"/>
    <w:rsid w:val="00EE5677"/>
    <w:rsid w:val="00F00BF6"/>
    <w:rsid w:val="00F01CCA"/>
    <w:rsid w:val="00F0403F"/>
    <w:rsid w:val="00F218DE"/>
    <w:rsid w:val="00F250F5"/>
    <w:rsid w:val="00F3058F"/>
    <w:rsid w:val="00F32DDF"/>
    <w:rsid w:val="00F40BFB"/>
    <w:rsid w:val="00F44A65"/>
    <w:rsid w:val="00F54B84"/>
    <w:rsid w:val="00F636CE"/>
    <w:rsid w:val="00F63F1B"/>
    <w:rsid w:val="00F6571E"/>
    <w:rsid w:val="00F74E8B"/>
    <w:rsid w:val="00F95292"/>
    <w:rsid w:val="00FA0A74"/>
    <w:rsid w:val="00FA6EA5"/>
    <w:rsid w:val="00FA6F77"/>
    <w:rsid w:val="00FB25AA"/>
    <w:rsid w:val="00FC69A5"/>
    <w:rsid w:val="00FE173E"/>
    <w:rsid w:val="00FE186A"/>
    <w:rsid w:val="00FE4C61"/>
    <w:rsid w:val="00FE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F6"/>
    <w:rPr>
      <w:sz w:val="24"/>
      <w:szCs w:val="24"/>
    </w:rPr>
  </w:style>
  <w:style w:type="paragraph" w:styleId="Heading2">
    <w:name w:val="heading 2"/>
    <w:basedOn w:val="Normal"/>
    <w:next w:val="Normal"/>
    <w:link w:val="Heading2Char"/>
    <w:uiPriority w:val="9"/>
    <w:unhideWhenUsed/>
    <w:qFormat/>
    <w:rsid w:val="004B7A81"/>
    <w:pPr>
      <w:keepNext/>
      <w:keepLines/>
      <w:jc w:val="center"/>
      <w:outlineLvl w:val="1"/>
    </w:pPr>
    <w:rPr>
      <w:rFonts w:eastAsia="MS Gothic"/>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R Bul Normal,List Paragraph1"/>
    <w:basedOn w:val="Normal"/>
    <w:link w:val="ListParagraphChar"/>
    <w:qFormat/>
    <w:rsid w:val="00EA103E"/>
    <w:pPr>
      <w:ind w:left="720"/>
      <w:contextualSpacing/>
    </w:pPr>
  </w:style>
  <w:style w:type="paragraph" w:styleId="BodyText">
    <w:name w:val="Body Text"/>
    <w:basedOn w:val="Normal"/>
    <w:link w:val="BodyTextChar"/>
    <w:rsid w:val="00511CD2"/>
    <w:pPr>
      <w:overflowPunct w:val="0"/>
      <w:autoSpaceDE w:val="0"/>
      <w:autoSpaceDN w:val="0"/>
      <w:adjustRightInd w:val="0"/>
      <w:jc w:val="center"/>
      <w:textAlignment w:val="baseline"/>
    </w:pPr>
    <w:rPr>
      <w:rFonts w:ascii="VNtimes new roman" w:hAnsi="VNtimes new roman"/>
      <w:szCs w:val="20"/>
    </w:rPr>
  </w:style>
  <w:style w:type="character" w:customStyle="1" w:styleId="BodyTextChar">
    <w:name w:val="Body Text Char"/>
    <w:basedOn w:val="DefaultParagraphFont"/>
    <w:link w:val="BodyText"/>
    <w:rsid w:val="00511CD2"/>
    <w:rPr>
      <w:rFonts w:ascii="VNtimes new roman" w:hAnsi="VNtimes new roman"/>
      <w:sz w:val="24"/>
    </w:rPr>
  </w:style>
  <w:style w:type="paragraph" w:styleId="BalloonText">
    <w:name w:val="Balloon Text"/>
    <w:basedOn w:val="Normal"/>
    <w:link w:val="BalloonTextChar"/>
    <w:semiHidden/>
    <w:unhideWhenUsed/>
    <w:rsid w:val="00587268"/>
    <w:rPr>
      <w:rFonts w:ascii="Segoe UI" w:hAnsi="Segoe UI" w:cs="Segoe UI"/>
      <w:sz w:val="18"/>
      <w:szCs w:val="18"/>
    </w:rPr>
  </w:style>
  <w:style w:type="character" w:customStyle="1" w:styleId="BalloonTextChar">
    <w:name w:val="Balloon Text Char"/>
    <w:basedOn w:val="DefaultParagraphFont"/>
    <w:link w:val="BalloonText"/>
    <w:semiHidden/>
    <w:rsid w:val="00587268"/>
    <w:rPr>
      <w:rFonts w:ascii="Segoe UI" w:hAnsi="Segoe UI" w:cs="Segoe UI"/>
      <w:sz w:val="18"/>
      <w:szCs w:val="18"/>
    </w:rPr>
  </w:style>
  <w:style w:type="character" w:customStyle="1" w:styleId="Heading2Char">
    <w:name w:val="Heading 2 Char"/>
    <w:basedOn w:val="DefaultParagraphFont"/>
    <w:link w:val="Heading2"/>
    <w:uiPriority w:val="9"/>
    <w:rsid w:val="004B7A81"/>
    <w:rPr>
      <w:rFonts w:eastAsia="MS Gothic"/>
      <w:b/>
      <w:sz w:val="28"/>
      <w:szCs w:val="26"/>
    </w:rPr>
  </w:style>
  <w:style w:type="character" w:customStyle="1" w:styleId="ListParagraphChar">
    <w:name w:val="List Paragraph Char"/>
    <w:aliases w:val="AR Bul Normal Char,List Paragraph1 Char"/>
    <w:link w:val="ListParagraph"/>
    <w:rsid w:val="004B7A81"/>
    <w:rPr>
      <w:sz w:val="24"/>
      <w:szCs w:val="24"/>
    </w:rPr>
  </w:style>
  <w:style w:type="paragraph" w:styleId="Header">
    <w:name w:val="header"/>
    <w:basedOn w:val="Normal"/>
    <w:link w:val="HeaderChar"/>
    <w:uiPriority w:val="99"/>
    <w:unhideWhenUsed/>
    <w:rsid w:val="00FB25AA"/>
    <w:pPr>
      <w:tabs>
        <w:tab w:val="center" w:pos="4680"/>
        <w:tab w:val="right" w:pos="9360"/>
      </w:tabs>
    </w:pPr>
  </w:style>
  <w:style w:type="character" w:customStyle="1" w:styleId="HeaderChar">
    <w:name w:val="Header Char"/>
    <w:basedOn w:val="DefaultParagraphFont"/>
    <w:link w:val="Header"/>
    <w:uiPriority w:val="99"/>
    <w:rsid w:val="00FB25AA"/>
    <w:rPr>
      <w:sz w:val="24"/>
      <w:szCs w:val="24"/>
    </w:rPr>
  </w:style>
  <w:style w:type="paragraph" w:styleId="Footer">
    <w:name w:val="footer"/>
    <w:basedOn w:val="Normal"/>
    <w:link w:val="FooterChar"/>
    <w:unhideWhenUsed/>
    <w:rsid w:val="00FB25AA"/>
    <w:pPr>
      <w:tabs>
        <w:tab w:val="center" w:pos="4680"/>
        <w:tab w:val="right" w:pos="9360"/>
      </w:tabs>
    </w:pPr>
  </w:style>
  <w:style w:type="character" w:customStyle="1" w:styleId="FooterChar">
    <w:name w:val="Footer Char"/>
    <w:basedOn w:val="DefaultParagraphFont"/>
    <w:link w:val="Footer"/>
    <w:rsid w:val="00FB25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F6"/>
    <w:rPr>
      <w:sz w:val="24"/>
      <w:szCs w:val="24"/>
    </w:rPr>
  </w:style>
  <w:style w:type="paragraph" w:styleId="Heading2">
    <w:name w:val="heading 2"/>
    <w:basedOn w:val="Normal"/>
    <w:next w:val="Normal"/>
    <w:link w:val="Heading2Char"/>
    <w:uiPriority w:val="9"/>
    <w:unhideWhenUsed/>
    <w:qFormat/>
    <w:rsid w:val="004B7A81"/>
    <w:pPr>
      <w:keepNext/>
      <w:keepLines/>
      <w:jc w:val="center"/>
      <w:outlineLvl w:val="1"/>
    </w:pPr>
    <w:rPr>
      <w:rFonts w:eastAsia="MS Gothic"/>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R Bul Normal,List Paragraph1"/>
    <w:basedOn w:val="Normal"/>
    <w:link w:val="ListParagraphChar"/>
    <w:qFormat/>
    <w:rsid w:val="00EA103E"/>
    <w:pPr>
      <w:ind w:left="720"/>
      <w:contextualSpacing/>
    </w:pPr>
  </w:style>
  <w:style w:type="paragraph" w:styleId="BodyText">
    <w:name w:val="Body Text"/>
    <w:basedOn w:val="Normal"/>
    <w:link w:val="BodyTextChar"/>
    <w:rsid w:val="00511CD2"/>
    <w:pPr>
      <w:overflowPunct w:val="0"/>
      <w:autoSpaceDE w:val="0"/>
      <w:autoSpaceDN w:val="0"/>
      <w:adjustRightInd w:val="0"/>
      <w:jc w:val="center"/>
      <w:textAlignment w:val="baseline"/>
    </w:pPr>
    <w:rPr>
      <w:rFonts w:ascii="VNtimes new roman" w:hAnsi="VNtimes new roman"/>
      <w:szCs w:val="20"/>
    </w:rPr>
  </w:style>
  <w:style w:type="character" w:customStyle="1" w:styleId="BodyTextChar">
    <w:name w:val="Body Text Char"/>
    <w:basedOn w:val="DefaultParagraphFont"/>
    <w:link w:val="BodyText"/>
    <w:rsid w:val="00511CD2"/>
    <w:rPr>
      <w:rFonts w:ascii="VNtimes new roman" w:hAnsi="VNtimes new roman"/>
      <w:sz w:val="24"/>
    </w:rPr>
  </w:style>
  <w:style w:type="paragraph" w:styleId="BalloonText">
    <w:name w:val="Balloon Text"/>
    <w:basedOn w:val="Normal"/>
    <w:link w:val="BalloonTextChar"/>
    <w:semiHidden/>
    <w:unhideWhenUsed/>
    <w:rsid w:val="00587268"/>
    <w:rPr>
      <w:rFonts w:ascii="Segoe UI" w:hAnsi="Segoe UI" w:cs="Segoe UI"/>
      <w:sz w:val="18"/>
      <w:szCs w:val="18"/>
    </w:rPr>
  </w:style>
  <w:style w:type="character" w:customStyle="1" w:styleId="BalloonTextChar">
    <w:name w:val="Balloon Text Char"/>
    <w:basedOn w:val="DefaultParagraphFont"/>
    <w:link w:val="BalloonText"/>
    <w:semiHidden/>
    <w:rsid w:val="00587268"/>
    <w:rPr>
      <w:rFonts w:ascii="Segoe UI" w:hAnsi="Segoe UI" w:cs="Segoe UI"/>
      <w:sz w:val="18"/>
      <w:szCs w:val="18"/>
    </w:rPr>
  </w:style>
  <w:style w:type="character" w:customStyle="1" w:styleId="Heading2Char">
    <w:name w:val="Heading 2 Char"/>
    <w:basedOn w:val="DefaultParagraphFont"/>
    <w:link w:val="Heading2"/>
    <w:uiPriority w:val="9"/>
    <w:rsid w:val="004B7A81"/>
    <w:rPr>
      <w:rFonts w:eastAsia="MS Gothic"/>
      <w:b/>
      <w:sz w:val="28"/>
      <w:szCs w:val="26"/>
    </w:rPr>
  </w:style>
  <w:style w:type="character" w:customStyle="1" w:styleId="ListParagraphChar">
    <w:name w:val="List Paragraph Char"/>
    <w:aliases w:val="AR Bul Normal Char,List Paragraph1 Char"/>
    <w:link w:val="ListParagraph"/>
    <w:rsid w:val="004B7A81"/>
    <w:rPr>
      <w:sz w:val="24"/>
      <w:szCs w:val="24"/>
    </w:rPr>
  </w:style>
  <w:style w:type="paragraph" w:styleId="Header">
    <w:name w:val="header"/>
    <w:basedOn w:val="Normal"/>
    <w:link w:val="HeaderChar"/>
    <w:uiPriority w:val="99"/>
    <w:unhideWhenUsed/>
    <w:rsid w:val="00FB25AA"/>
    <w:pPr>
      <w:tabs>
        <w:tab w:val="center" w:pos="4680"/>
        <w:tab w:val="right" w:pos="9360"/>
      </w:tabs>
    </w:pPr>
  </w:style>
  <w:style w:type="character" w:customStyle="1" w:styleId="HeaderChar">
    <w:name w:val="Header Char"/>
    <w:basedOn w:val="DefaultParagraphFont"/>
    <w:link w:val="Header"/>
    <w:uiPriority w:val="99"/>
    <w:rsid w:val="00FB25AA"/>
    <w:rPr>
      <w:sz w:val="24"/>
      <w:szCs w:val="24"/>
    </w:rPr>
  </w:style>
  <w:style w:type="paragraph" w:styleId="Footer">
    <w:name w:val="footer"/>
    <w:basedOn w:val="Normal"/>
    <w:link w:val="FooterChar"/>
    <w:unhideWhenUsed/>
    <w:rsid w:val="00FB25AA"/>
    <w:pPr>
      <w:tabs>
        <w:tab w:val="center" w:pos="4680"/>
        <w:tab w:val="right" w:pos="9360"/>
      </w:tabs>
    </w:pPr>
  </w:style>
  <w:style w:type="character" w:customStyle="1" w:styleId="FooterChar">
    <w:name w:val="Footer Char"/>
    <w:basedOn w:val="DefaultParagraphFont"/>
    <w:link w:val="Footer"/>
    <w:rsid w:val="00FB25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3656">
      <w:bodyDiv w:val="1"/>
      <w:marLeft w:val="0"/>
      <w:marRight w:val="0"/>
      <w:marTop w:val="0"/>
      <w:marBottom w:val="0"/>
      <w:divBdr>
        <w:top w:val="none" w:sz="0" w:space="0" w:color="auto"/>
        <w:left w:val="none" w:sz="0" w:space="0" w:color="auto"/>
        <w:bottom w:val="none" w:sz="0" w:space="0" w:color="auto"/>
        <w:right w:val="none" w:sz="0" w:space="0" w:color="auto"/>
      </w:divBdr>
    </w:div>
    <w:div w:id="13100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C5FA1-0A65-46A8-A5DF-886D1E15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5855</Words>
  <Characters>33375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39152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Microsoft Cop.</dc:creator>
  <cp:lastModifiedBy>DELL</cp:lastModifiedBy>
  <cp:revision>3</cp:revision>
  <cp:lastPrinted>2023-05-10T07:08:00Z</cp:lastPrinted>
  <dcterms:created xsi:type="dcterms:W3CDTF">2023-05-15T03:20:00Z</dcterms:created>
  <dcterms:modified xsi:type="dcterms:W3CDTF">2023-05-15T03:22:00Z</dcterms:modified>
</cp:coreProperties>
</file>